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CD" w:rsidRPr="00FF271C" w:rsidRDefault="00856CCD" w:rsidP="00856CCD">
      <w:pPr>
        <w:spacing w:line="400" w:lineRule="exact"/>
        <w:rPr>
          <w:rFonts w:ascii="宋体" w:hAnsi="宋体"/>
          <w:sz w:val="24"/>
        </w:rPr>
      </w:pPr>
    </w:p>
    <w:p w:rsidR="00856CCD" w:rsidRPr="00664A9C" w:rsidRDefault="00856CCD" w:rsidP="00856CCD">
      <w:pPr>
        <w:pStyle w:val="2"/>
        <w:tabs>
          <w:tab w:val="left" w:pos="709"/>
        </w:tabs>
        <w:spacing w:before="0" w:after="0" w:line="240" w:lineRule="atLeast"/>
        <w:jc w:val="center"/>
        <w:rPr>
          <w:rFonts w:ascii="黑体" w:hAnsi="宋体"/>
          <w:color w:val="000000"/>
          <w:sz w:val="30"/>
          <w:szCs w:val="30"/>
        </w:rPr>
      </w:pPr>
      <w:bookmarkStart w:id="0" w:name="_Toc344214690"/>
      <w:r w:rsidRPr="00664A9C">
        <w:rPr>
          <w:rFonts w:ascii="黑体" w:hAnsi="宋体"/>
          <w:color w:val="000000"/>
          <w:sz w:val="30"/>
          <w:szCs w:val="30"/>
        </w:rPr>
        <w:t>北京能源发展研究基地全员聘任制</w:t>
      </w:r>
      <w:r w:rsidRPr="00664A9C">
        <w:rPr>
          <w:rFonts w:ascii="黑体" w:hAnsi="宋体" w:hint="eastAsia"/>
          <w:color w:val="000000"/>
          <w:sz w:val="30"/>
          <w:szCs w:val="30"/>
        </w:rPr>
        <w:t>试</w:t>
      </w:r>
      <w:r w:rsidRPr="00664A9C">
        <w:rPr>
          <w:rFonts w:ascii="黑体" w:hAnsi="宋体"/>
          <w:color w:val="000000"/>
          <w:sz w:val="30"/>
          <w:szCs w:val="30"/>
        </w:rPr>
        <w:t>行办法</w:t>
      </w:r>
      <w:bookmarkEnd w:id="0"/>
      <w:r>
        <w:rPr>
          <w:rFonts w:ascii="Times New Roman" w:hAnsi="Times New Roman" w:hint="eastAsia"/>
          <w:color w:val="000000"/>
          <w:sz w:val="30"/>
          <w:szCs w:val="30"/>
        </w:rPr>
        <w:t>（修订）</w:t>
      </w:r>
    </w:p>
    <w:p w:rsidR="00856CCD" w:rsidRDefault="00856CCD" w:rsidP="00856CCD">
      <w:pPr>
        <w:spacing w:line="240" w:lineRule="atLeast"/>
        <w:ind w:firstLineChars="200" w:firstLine="420"/>
        <w:rPr>
          <w:rFonts w:ascii="宋体" w:hAnsi="宋体" w:hint="eastAsia"/>
          <w:szCs w:val="21"/>
        </w:rPr>
      </w:pPr>
    </w:p>
    <w:p w:rsidR="008123B8" w:rsidRPr="008123B8" w:rsidRDefault="008123B8" w:rsidP="00856CCD">
      <w:pPr>
        <w:spacing w:line="240" w:lineRule="atLeast"/>
        <w:ind w:firstLineChars="200" w:firstLine="420"/>
        <w:rPr>
          <w:rFonts w:ascii="宋体" w:hAnsi="宋体"/>
          <w:szCs w:val="21"/>
        </w:rPr>
      </w:pPr>
    </w:p>
    <w:p w:rsidR="00856CCD" w:rsidRPr="005A5C4B" w:rsidRDefault="00856CCD" w:rsidP="00856CCD">
      <w:pPr>
        <w:spacing w:line="400" w:lineRule="exact"/>
        <w:ind w:firstLineChars="200" w:firstLine="480"/>
        <w:rPr>
          <w:rFonts w:ascii="宋体" w:hAnsi="宋体"/>
          <w:sz w:val="24"/>
        </w:rPr>
      </w:pPr>
      <w:r w:rsidRPr="005A5C4B">
        <w:rPr>
          <w:rFonts w:ascii="宋体" w:hAnsi="宋体"/>
          <w:sz w:val="24"/>
        </w:rPr>
        <w:t>为了深化科研体制改革，引入竞争机制，建立更加灵活，富有成效、管理规范，具有适应科研</w:t>
      </w:r>
      <w:r w:rsidRPr="005A5C4B">
        <w:rPr>
          <w:rFonts w:ascii="宋体" w:hAnsi="宋体" w:hint="eastAsia"/>
          <w:sz w:val="24"/>
        </w:rPr>
        <w:t>可持续</w:t>
      </w:r>
      <w:r w:rsidRPr="005A5C4B">
        <w:rPr>
          <w:rFonts w:ascii="宋体" w:hAnsi="宋体"/>
          <w:sz w:val="24"/>
        </w:rPr>
        <w:t>发展能力的科研基地运行新机制，形成一支高水平、高效率、高质量成果的研究人员队伍，将北京能源发展研究基地（以下简称基地）建设成为</w:t>
      </w:r>
      <w:r>
        <w:rPr>
          <w:rFonts w:ascii="宋体" w:hAnsi="宋体" w:hint="eastAsia"/>
          <w:sz w:val="24"/>
        </w:rPr>
        <w:t>具有学术原创力和特色竞争力的能源智库</w:t>
      </w:r>
      <w:r w:rsidRPr="005A5C4B">
        <w:rPr>
          <w:rFonts w:ascii="宋体" w:hAnsi="宋体"/>
          <w:sz w:val="24"/>
        </w:rPr>
        <w:t>，将该学科建设成为该领域国内外学术研究中心、教学中心和信息交流中心。根据有关规定，特制定本办法。</w:t>
      </w:r>
    </w:p>
    <w:p w:rsidR="00856CCD" w:rsidRPr="005A5C4B" w:rsidRDefault="00856CCD" w:rsidP="00856CCD">
      <w:pPr>
        <w:spacing w:line="400" w:lineRule="exact"/>
        <w:ind w:firstLineChars="200" w:firstLine="480"/>
        <w:rPr>
          <w:rFonts w:ascii="宋体" w:hAnsi="宋体"/>
          <w:sz w:val="24"/>
        </w:rPr>
      </w:pPr>
      <w:r w:rsidRPr="005A5C4B">
        <w:rPr>
          <w:rFonts w:ascii="宋体" w:hAnsi="宋体"/>
          <w:sz w:val="24"/>
        </w:rPr>
        <w:t>第一条  基地的人员，实行全员聘任制。基地是主任负责制，其他人员由基地主任聘任</w:t>
      </w:r>
      <w:r w:rsidRPr="005A5C4B">
        <w:rPr>
          <w:rFonts w:ascii="宋体" w:hAnsi="宋体" w:hint="eastAsia"/>
          <w:sz w:val="24"/>
        </w:rPr>
        <w:t>，基地副主任协助聘任</w:t>
      </w:r>
      <w:r w:rsidRPr="005A5C4B">
        <w:rPr>
          <w:rFonts w:ascii="宋体" w:hAnsi="宋体"/>
          <w:sz w:val="24"/>
        </w:rPr>
        <w:t>。</w:t>
      </w:r>
    </w:p>
    <w:p w:rsidR="00856CCD" w:rsidRPr="005A5C4B" w:rsidRDefault="00856CCD" w:rsidP="00856CCD">
      <w:pPr>
        <w:spacing w:line="400" w:lineRule="exact"/>
        <w:ind w:firstLineChars="200" w:firstLine="480"/>
        <w:rPr>
          <w:rFonts w:ascii="宋体" w:hAnsi="宋体"/>
          <w:sz w:val="24"/>
        </w:rPr>
      </w:pPr>
      <w:r w:rsidRPr="005A5C4B">
        <w:rPr>
          <w:rFonts w:ascii="宋体" w:hAnsi="宋体"/>
          <w:sz w:val="24"/>
        </w:rPr>
        <w:t>第二条  聘任人员实行公开、公平、竞争的原则。基地制定《应聘须知》供应聘人员查阅，通过《招聘公告》公布聘任的基本条件和要求。</w:t>
      </w:r>
    </w:p>
    <w:p w:rsidR="00856CCD" w:rsidRPr="005A5C4B" w:rsidRDefault="00856CCD" w:rsidP="00856CCD">
      <w:pPr>
        <w:spacing w:line="400" w:lineRule="exact"/>
        <w:ind w:firstLineChars="200" w:firstLine="480"/>
        <w:rPr>
          <w:rFonts w:ascii="宋体" w:hAnsi="宋体"/>
          <w:sz w:val="24"/>
        </w:rPr>
      </w:pPr>
      <w:r w:rsidRPr="005A5C4B">
        <w:rPr>
          <w:rFonts w:ascii="宋体" w:hAnsi="宋体"/>
          <w:sz w:val="24"/>
        </w:rPr>
        <w:t>第三条  基地聘用人员实行合同制。合同一经签订生效，基地和应聘</w:t>
      </w:r>
      <w:r w:rsidRPr="005A5C4B">
        <w:rPr>
          <w:rFonts w:ascii="宋体" w:hAnsi="宋体" w:hint="eastAsia"/>
          <w:sz w:val="24"/>
        </w:rPr>
        <w:t>方</w:t>
      </w:r>
      <w:r w:rsidRPr="005A5C4B">
        <w:rPr>
          <w:rFonts w:ascii="宋体" w:hAnsi="宋体"/>
          <w:sz w:val="24"/>
        </w:rPr>
        <w:t>都必须严格按照合同约定的条款执行。</w:t>
      </w:r>
    </w:p>
    <w:p w:rsidR="00856CCD" w:rsidRPr="005A5C4B" w:rsidRDefault="00856CCD" w:rsidP="00856CCD">
      <w:pPr>
        <w:spacing w:line="400" w:lineRule="exact"/>
        <w:ind w:firstLineChars="200" w:firstLine="480"/>
        <w:rPr>
          <w:rFonts w:ascii="宋体" w:hAnsi="宋体"/>
          <w:sz w:val="24"/>
        </w:rPr>
      </w:pPr>
      <w:r w:rsidRPr="005A5C4B">
        <w:rPr>
          <w:rFonts w:ascii="宋体" w:hAnsi="宋体"/>
          <w:sz w:val="24"/>
        </w:rPr>
        <w:t>第四条  受聘人员分为如下三类：专职研究人员、兼职研究人员、行政工勤人员。受聘人员的政治思想和业务水平必须符合国家和学校有关规定的要求。</w:t>
      </w:r>
    </w:p>
    <w:p w:rsidR="00856CCD" w:rsidRPr="005A5C4B" w:rsidRDefault="00856CCD" w:rsidP="00856CCD">
      <w:pPr>
        <w:spacing w:line="400" w:lineRule="exact"/>
        <w:ind w:firstLineChars="200" w:firstLine="480"/>
        <w:rPr>
          <w:rFonts w:ascii="宋体" w:hAnsi="宋体"/>
          <w:sz w:val="24"/>
        </w:rPr>
      </w:pPr>
      <w:r w:rsidRPr="005A5C4B">
        <w:rPr>
          <w:rFonts w:ascii="宋体" w:hAnsi="宋体"/>
          <w:sz w:val="24"/>
        </w:rPr>
        <w:t>第五条  基地对聘任人员的工资和劳动报酬以岗位津贴和业绩津贴的方式支付。凡受聘到基地工作的人员将享受基地提供的岗位津贴和业绩津贴，岗位津贴分研究员 (教授)、副研究员(副教授)、助理研究员(讲师)</w:t>
      </w:r>
      <w:r w:rsidRPr="005A5C4B">
        <w:rPr>
          <w:rFonts w:ascii="宋体" w:hAnsi="宋体" w:hint="eastAsia"/>
          <w:sz w:val="24"/>
        </w:rPr>
        <w:t>、基地</w:t>
      </w:r>
      <w:r>
        <w:rPr>
          <w:rFonts w:ascii="宋体" w:hAnsi="宋体" w:hint="eastAsia"/>
          <w:sz w:val="24"/>
        </w:rPr>
        <w:t>执行/</w:t>
      </w:r>
      <w:r w:rsidRPr="005A5C4B">
        <w:rPr>
          <w:rFonts w:ascii="宋体" w:hAnsi="宋体" w:hint="eastAsia"/>
          <w:sz w:val="24"/>
        </w:rPr>
        <w:t>副主任、</w:t>
      </w:r>
      <w:r w:rsidRPr="005A5C4B">
        <w:rPr>
          <w:rFonts w:ascii="宋体" w:hAnsi="宋体"/>
          <w:sz w:val="24"/>
        </w:rPr>
        <w:t>行政</w:t>
      </w:r>
      <w:r w:rsidRPr="005A5C4B">
        <w:rPr>
          <w:rFonts w:ascii="宋体" w:hAnsi="宋体" w:hint="eastAsia"/>
          <w:sz w:val="24"/>
        </w:rPr>
        <w:t>办公室主任</w:t>
      </w:r>
      <w:r w:rsidRPr="005A5C4B">
        <w:rPr>
          <w:rFonts w:ascii="宋体" w:hAnsi="宋体"/>
          <w:sz w:val="24"/>
        </w:rPr>
        <w:t>、网络资料主管</w:t>
      </w:r>
      <w:r w:rsidRPr="005A5C4B">
        <w:rPr>
          <w:rFonts w:ascii="宋体" w:hAnsi="宋体" w:hint="eastAsia"/>
          <w:sz w:val="24"/>
        </w:rPr>
        <w:t>等</w:t>
      </w:r>
      <w:r w:rsidRPr="005A5C4B">
        <w:rPr>
          <w:rFonts w:ascii="宋体" w:hAnsi="宋体"/>
          <w:sz w:val="24"/>
        </w:rPr>
        <w:t>；业绩津贴分科研成果(含论文、著作等)、科研项目经费、获奖情况和其他工作津贴。聘任的兼职研究人员，根据其承担的研究任务和取得成果多少，按合同规定给予报酬。</w:t>
      </w:r>
    </w:p>
    <w:p w:rsidR="00856CCD" w:rsidRPr="005A5C4B" w:rsidRDefault="00856CCD" w:rsidP="00856CCD">
      <w:pPr>
        <w:spacing w:line="400" w:lineRule="exact"/>
        <w:ind w:firstLineChars="200" w:firstLine="480"/>
        <w:rPr>
          <w:rFonts w:ascii="宋体" w:hAnsi="宋体"/>
          <w:sz w:val="24"/>
        </w:rPr>
      </w:pPr>
      <w:r w:rsidRPr="005A5C4B">
        <w:rPr>
          <w:rFonts w:ascii="宋体" w:hAnsi="宋体"/>
          <w:sz w:val="24"/>
        </w:rPr>
        <w:t>第六条  对考核不合格或不适宜在基地从事研究工作的人员，先给予半年的留用期；对留用期满仍不合格的，予以解聘。</w:t>
      </w:r>
    </w:p>
    <w:p w:rsidR="00856CCD" w:rsidRPr="005A5C4B" w:rsidRDefault="00856CCD" w:rsidP="00856CCD">
      <w:pPr>
        <w:spacing w:line="400" w:lineRule="exact"/>
        <w:ind w:firstLineChars="200" w:firstLine="480"/>
        <w:rPr>
          <w:rFonts w:ascii="宋体" w:hAnsi="宋体"/>
          <w:sz w:val="24"/>
        </w:rPr>
      </w:pPr>
      <w:r w:rsidRPr="005A5C4B">
        <w:rPr>
          <w:rFonts w:ascii="宋体" w:hAnsi="宋体"/>
          <w:sz w:val="24"/>
        </w:rPr>
        <w:t>第七条  基地聘任的专职研究人员，必须是获得博士学位或具有本研究领域高级职称或已经在本专业领域取得重要成就的人员。鼓励外国专家和优秀留学人员到基地工作，一经聘用，给予优于国内同级研究人员的待遇。对重点、重大课题主持人带课题到基地工作，予以优先聘任。</w:t>
      </w:r>
    </w:p>
    <w:p w:rsidR="00856CCD" w:rsidRPr="005A5C4B" w:rsidRDefault="00856CCD" w:rsidP="00856CCD">
      <w:pPr>
        <w:spacing w:line="400" w:lineRule="exact"/>
        <w:ind w:firstLineChars="200" w:firstLine="480"/>
        <w:rPr>
          <w:rFonts w:ascii="宋体" w:hAnsi="宋体"/>
          <w:sz w:val="24"/>
        </w:rPr>
      </w:pPr>
      <w:r w:rsidRPr="005A5C4B">
        <w:rPr>
          <w:rFonts w:ascii="宋体" w:hAnsi="宋体"/>
          <w:sz w:val="24"/>
        </w:rPr>
        <w:t>第八条  聘任专职研究人员的程序如下：</w:t>
      </w:r>
    </w:p>
    <w:p w:rsidR="00856CCD" w:rsidRPr="005A5C4B" w:rsidRDefault="00856CCD" w:rsidP="00856CCD">
      <w:pPr>
        <w:spacing w:line="400" w:lineRule="exact"/>
        <w:ind w:firstLineChars="200" w:firstLine="480"/>
        <w:rPr>
          <w:rFonts w:ascii="宋体" w:hAnsi="宋体"/>
          <w:sz w:val="24"/>
        </w:rPr>
      </w:pPr>
      <w:r w:rsidRPr="005A5C4B">
        <w:rPr>
          <w:rFonts w:ascii="宋体" w:hAnsi="宋体"/>
          <w:sz w:val="24"/>
        </w:rPr>
        <w:t>由基地办公室发出招聘公告，公开招聘条件、招聘人员工资待遇、聘期和其他应聘事项；</w:t>
      </w:r>
    </w:p>
    <w:p w:rsidR="00856CCD" w:rsidRPr="005A5C4B" w:rsidRDefault="00856CCD" w:rsidP="00856CCD">
      <w:pPr>
        <w:spacing w:line="400" w:lineRule="exact"/>
        <w:ind w:firstLineChars="200" w:firstLine="480"/>
        <w:rPr>
          <w:rFonts w:ascii="宋体" w:hAnsi="宋体"/>
          <w:sz w:val="24"/>
        </w:rPr>
      </w:pPr>
      <w:r w:rsidRPr="005A5C4B">
        <w:rPr>
          <w:rFonts w:ascii="宋体" w:hAnsi="宋体"/>
          <w:sz w:val="24"/>
        </w:rPr>
        <w:t>受聘人员提出申请(即填写受聘人员申请表)；基地学术委员会进行业务资格审查，向基地主任提出是否聘任的建议；</w:t>
      </w:r>
    </w:p>
    <w:p w:rsidR="00856CCD" w:rsidRPr="005A5C4B" w:rsidRDefault="00856CCD" w:rsidP="00856CCD">
      <w:pPr>
        <w:spacing w:line="400" w:lineRule="exact"/>
        <w:ind w:firstLineChars="200" w:firstLine="480"/>
        <w:rPr>
          <w:rFonts w:ascii="宋体" w:hAnsi="宋体"/>
          <w:sz w:val="24"/>
        </w:rPr>
      </w:pPr>
      <w:r w:rsidRPr="005A5C4B">
        <w:rPr>
          <w:rFonts w:ascii="宋体" w:hAnsi="宋体"/>
          <w:sz w:val="24"/>
        </w:rPr>
        <w:lastRenderedPageBreak/>
        <w:t>受聘人员资格合格，由基地主任与受聘人签订聘任合同，发给受聘人聘书。合同期为一年，合同期满，如需续聘，参照本办法办理续聘手续。</w:t>
      </w:r>
    </w:p>
    <w:p w:rsidR="00856CCD" w:rsidRPr="005A5C4B" w:rsidRDefault="00856CCD" w:rsidP="00856CCD">
      <w:pPr>
        <w:spacing w:line="400" w:lineRule="exact"/>
        <w:ind w:firstLineChars="200" w:firstLine="480"/>
        <w:rPr>
          <w:rFonts w:ascii="宋体" w:hAnsi="宋体"/>
          <w:sz w:val="24"/>
        </w:rPr>
      </w:pPr>
      <w:r w:rsidRPr="005A5C4B">
        <w:rPr>
          <w:rFonts w:ascii="宋体" w:hAnsi="宋体"/>
          <w:sz w:val="24"/>
        </w:rPr>
        <w:t>第九条  基地对某些科研课题或其中的部分内容，实行聘任兼职研究人员的办法。兼职研究人员分为如下两类：一类是在国外、外单位和本校工作的知名专家、学者和政府官员；另一类是本校、本单位正在攻读博士或硕士学位的研究生。聘任第一类兼职研究人员，先由课题组组长提出建议，由基地与受聘人员签订合同。聘任第二类兼职研究人员，由课题组组长决定，由课题组长与受聘人员签订合同，并报基地主任备案。兼职人员的工作报酬从科研课题费中支付，酬金数量按合同规定的科研工作量和提交的研究成果计算。</w:t>
      </w:r>
    </w:p>
    <w:p w:rsidR="00856CCD" w:rsidRPr="005A5C4B" w:rsidRDefault="00856CCD" w:rsidP="00856CCD">
      <w:pPr>
        <w:spacing w:line="400" w:lineRule="exact"/>
        <w:ind w:firstLineChars="200" w:firstLine="480"/>
        <w:rPr>
          <w:rFonts w:ascii="宋体" w:hAnsi="宋体"/>
          <w:sz w:val="24"/>
        </w:rPr>
      </w:pPr>
      <w:r w:rsidRPr="005A5C4B">
        <w:rPr>
          <w:rFonts w:ascii="宋体" w:hAnsi="宋体"/>
          <w:sz w:val="24"/>
        </w:rPr>
        <w:t>第十条  基地办公室对所有聘任人员进行定期考核，根据考核情况作出续聘、解聘的决定，具体考核办法依照《北京能源发展研究基地聘任人员考核办法》执行。</w:t>
      </w:r>
    </w:p>
    <w:p w:rsidR="00856CCD" w:rsidRPr="005A5C4B" w:rsidRDefault="00856CCD" w:rsidP="00856CCD">
      <w:pPr>
        <w:spacing w:line="400" w:lineRule="exact"/>
        <w:ind w:firstLineChars="200" w:firstLine="480"/>
        <w:rPr>
          <w:rFonts w:ascii="宋体" w:hAnsi="宋体"/>
          <w:sz w:val="24"/>
        </w:rPr>
      </w:pPr>
      <w:r w:rsidRPr="005A5C4B">
        <w:rPr>
          <w:rFonts w:ascii="宋体" w:hAnsi="宋体"/>
          <w:sz w:val="24"/>
        </w:rPr>
        <w:t>第十一条  聘任合同期满，可自由流动。合同期满未续聘的，离开基地时，由基地为其出具工作证明并颁发有关荣誉证书。</w:t>
      </w:r>
    </w:p>
    <w:p w:rsidR="00856CCD" w:rsidRDefault="00856CCD" w:rsidP="00856CCD">
      <w:pPr>
        <w:spacing w:line="400" w:lineRule="exact"/>
        <w:ind w:firstLineChars="200" w:firstLine="480"/>
        <w:rPr>
          <w:rFonts w:ascii="宋体" w:hAnsi="宋体"/>
          <w:szCs w:val="21"/>
        </w:rPr>
        <w:sectPr w:rsidR="00856CCD" w:rsidSect="005966FA">
          <w:pgSz w:w="11906" w:h="16838"/>
          <w:pgMar w:top="1440" w:right="1286" w:bottom="1440" w:left="1800" w:header="851" w:footer="992" w:gutter="0"/>
          <w:cols w:space="425"/>
          <w:docGrid w:type="lines" w:linePitch="312"/>
        </w:sectPr>
      </w:pPr>
      <w:r w:rsidRPr="005A5C4B">
        <w:rPr>
          <w:rFonts w:ascii="宋体" w:hAnsi="宋体"/>
          <w:sz w:val="24"/>
        </w:rPr>
        <w:t>第十二条  本办法</w:t>
      </w:r>
      <w:r w:rsidRPr="005D58FD">
        <w:rPr>
          <w:rFonts w:hAnsi="宋体"/>
          <w:sz w:val="24"/>
        </w:rPr>
        <w:t>自</w:t>
      </w:r>
      <w:r w:rsidRPr="005D58FD">
        <w:rPr>
          <w:sz w:val="24"/>
        </w:rPr>
        <w:t>2013</w:t>
      </w:r>
      <w:r w:rsidRPr="005D58FD">
        <w:rPr>
          <w:rFonts w:hAnsi="宋体"/>
          <w:sz w:val="24"/>
        </w:rPr>
        <w:t>年</w:t>
      </w:r>
      <w:r w:rsidRPr="005D58FD">
        <w:rPr>
          <w:sz w:val="24"/>
        </w:rPr>
        <w:t>2</w:t>
      </w:r>
      <w:r w:rsidRPr="005D58FD">
        <w:rPr>
          <w:rFonts w:hAnsi="宋体"/>
          <w:sz w:val="24"/>
        </w:rPr>
        <w:t>月</w:t>
      </w:r>
      <w:r w:rsidRPr="005D58FD">
        <w:rPr>
          <w:sz w:val="24"/>
        </w:rPr>
        <w:t>1</w:t>
      </w:r>
      <w:r w:rsidRPr="005D58FD">
        <w:rPr>
          <w:rFonts w:hAnsi="宋体"/>
          <w:sz w:val="24"/>
        </w:rPr>
        <w:t>日开</w:t>
      </w:r>
      <w:r>
        <w:rPr>
          <w:rFonts w:ascii="宋体" w:hAnsi="宋体"/>
          <w:sz w:val="24"/>
        </w:rPr>
        <w:t>始实行，在试行中逐步完善</w:t>
      </w:r>
      <w:r w:rsidRPr="005A5C4B">
        <w:rPr>
          <w:rFonts w:ascii="宋体" w:hAnsi="宋体"/>
          <w:sz w:val="24"/>
        </w:rPr>
        <w:t>。试行办法如与学校新出台的管理办法有冲突，以新的办法为准。</w:t>
      </w:r>
    </w:p>
    <w:p w:rsidR="00CA052D" w:rsidRPr="00856CCD" w:rsidRDefault="00CA052D"/>
    <w:sectPr w:rsidR="00CA052D" w:rsidRPr="00856CCD" w:rsidSect="00CA05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6CCD"/>
    <w:rsid w:val="005E2C90"/>
    <w:rsid w:val="008123B8"/>
    <w:rsid w:val="00856CCD"/>
    <w:rsid w:val="00CA05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CD"/>
    <w:pPr>
      <w:widowControl w:val="0"/>
      <w:jc w:val="both"/>
    </w:pPr>
    <w:rPr>
      <w:rFonts w:ascii="Times New Roman" w:eastAsia="宋体" w:hAnsi="Times New Roman" w:cs="Times New Roman"/>
      <w:szCs w:val="24"/>
    </w:rPr>
  </w:style>
  <w:style w:type="paragraph" w:styleId="2">
    <w:name w:val="heading 2"/>
    <w:basedOn w:val="a"/>
    <w:next w:val="a"/>
    <w:link w:val="2Char"/>
    <w:qFormat/>
    <w:rsid w:val="00856CC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56CCD"/>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1205</Characters>
  <Application>Microsoft Office Word</Application>
  <DocSecurity>0</DocSecurity>
  <Lines>10</Lines>
  <Paragraphs>2</Paragraphs>
  <ScaleCrop>false</ScaleCrop>
  <Company>Hewlett-Packard Company</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 shen</dc:creator>
  <cp:lastModifiedBy>lei shen</cp:lastModifiedBy>
  <cp:revision>2</cp:revision>
  <dcterms:created xsi:type="dcterms:W3CDTF">2016-11-30T09:49:00Z</dcterms:created>
  <dcterms:modified xsi:type="dcterms:W3CDTF">2016-12-01T05:55:00Z</dcterms:modified>
</cp:coreProperties>
</file>