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E8F" w:rsidRDefault="00DA4E8F" w:rsidP="00DA4E8F">
      <w:pPr>
        <w:rPr>
          <w:color w:val="000000"/>
        </w:rPr>
      </w:pPr>
    </w:p>
    <w:p w:rsidR="00DA4E8F" w:rsidRPr="008B2E46" w:rsidRDefault="00DA4E8F" w:rsidP="00DA4E8F">
      <w:pPr>
        <w:pStyle w:val="2"/>
        <w:tabs>
          <w:tab w:val="left" w:pos="709"/>
        </w:tabs>
        <w:spacing w:before="0" w:after="0" w:line="240" w:lineRule="atLeast"/>
        <w:jc w:val="center"/>
        <w:rPr>
          <w:rFonts w:ascii="Times New Roman" w:hAnsi="Times New Roman"/>
          <w:color w:val="000000"/>
          <w:sz w:val="30"/>
          <w:szCs w:val="30"/>
        </w:rPr>
      </w:pPr>
      <w:bookmarkStart w:id="0" w:name="_Toc246085772"/>
      <w:bookmarkStart w:id="1" w:name="_Toc251833223"/>
      <w:bookmarkStart w:id="2" w:name="_Toc293083835"/>
      <w:bookmarkStart w:id="3" w:name="_Toc344214688"/>
      <w:r w:rsidRPr="008B2E46">
        <w:rPr>
          <w:rFonts w:ascii="Times New Roman" w:hAnsi="Times New Roman"/>
          <w:color w:val="000000"/>
          <w:sz w:val="30"/>
          <w:szCs w:val="30"/>
        </w:rPr>
        <w:t>北京能源发展研究基地建设管理</w:t>
      </w:r>
      <w:bookmarkEnd w:id="0"/>
      <w:bookmarkEnd w:id="1"/>
      <w:r w:rsidRPr="008B2E46">
        <w:rPr>
          <w:rFonts w:ascii="Times New Roman" w:hAnsi="Times New Roman"/>
          <w:color w:val="000000"/>
          <w:sz w:val="30"/>
          <w:szCs w:val="30"/>
        </w:rPr>
        <w:t>办法</w:t>
      </w:r>
      <w:bookmarkEnd w:id="2"/>
      <w:r>
        <w:rPr>
          <w:rFonts w:ascii="Times New Roman" w:hAnsi="Times New Roman" w:hint="eastAsia"/>
          <w:color w:val="000000"/>
          <w:sz w:val="30"/>
          <w:szCs w:val="30"/>
        </w:rPr>
        <w:t>（修订）</w:t>
      </w:r>
      <w:bookmarkEnd w:id="3"/>
    </w:p>
    <w:p w:rsidR="00DA4E8F" w:rsidRPr="00CD49BF" w:rsidRDefault="00DA4E8F" w:rsidP="00DA4E8F">
      <w:pPr>
        <w:adjustRightInd w:val="0"/>
        <w:snapToGrid w:val="0"/>
        <w:spacing w:line="240" w:lineRule="atLeast"/>
        <w:jc w:val="center"/>
        <w:rPr>
          <w:rFonts w:eastAsia="黑体"/>
          <w:color w:val="000000"/>
          <w:sz w:val="24"/>
        </w:rPr>
      </w:pPr>
    </w:p>
    <w:p w:rsidR="00DA4E8F" w:rsidRPr="008B2E46" w:rsidRDefault="00DA4E8F" w:rsidP="00DA4E8F">
      <w:pPr>
        <w:spacing w:line="400" w:lineRule="exact"/>
        <w:jc w:val="center"/>
        <w:rPr>
          <w:rFonts w:eastAsia="黑体"/>
          <w:color w:val="000000"/>
          <w:sz w:val="24"/>
        </w:rPr>
      </w:pPr>
    </w:p>
    <w:p w:rsidR="00DA4E8F" w:rsidRPr="001878FD" w:rsidRDefault="00DA4E8F" w:rsidP="00DA4E8F">
      <w:pPr>
        <w:spacing w:line="400" w:lineRule="exact"/>
        <w:jc w:val="center"/>
        <w:rPr>
          <w:rFonts w:ascii="黑体" w:eastAsia="黑体" w:hAnsi="宋体" w:cs="宋体"/>
          <w:sz w:val="24"/>
        </w:rPr>
      </w:pPr>
      <w:r w:rsidRPr="001878FD">
        <w:rPr>
          <w:rFonts w:ascii="黑体" w:eastAsia="黑体" w:hAnsi="宋体" w:cs="宋体" w:hint="eastAsia"/>
          <w:sz w:val="24"/>
        </w:rPr>
        <w:t>第一章</w:t>
      </w:r>
      <w:r w:rsidRPr="001878FD">
        <w:rPr>
          <w:rFonts w:ascii="黑体" w:eastAsia="黑体" w:hAnsi="宋体" w:cs="宋体"/>
          <w:sz w:val="24"/>
        </w:rPr>
        <w:t xml:space="preserve">  </w:t>
      </w:r>
      <w:r w:rsidRPr="001878FD">
        <w:rPr>
          <w:rFonts w:ascii="黑体" w:eastAsia="黑体" w:hAnsi="宋体" w:cs="宋体" w:hint="eastAsia"/>
          <w:sz w:val="24"/>
        </w:rPr>
        <w:t>总</w:t>
      </w:r>
      <w:r w:rsidRPr="001878FD">
        <w:rPr>
          <w:rFonts w:ascii="黑体" w:eastAsia="黑体" w:hAnsi="宋体" w:cs="宋体"/>
          <w:sz w:val="24"/>
        </w:rPr>
        <w:t xml:space="preserve">  </w:t>
      </w:r>
      <w:r w:rsidRPr="001878FD">
        <w:rPr>
          <w:rFonts w:ascii="黑体" w:eastAsia="黑体" w:hAnsi="宋体" w:cs="宋体" w:hint="eastAsia"/>
          <w:sz w:val="24"/>
        </w:rPr>
        <w:t>则</w:t>
      </w:r>
    </w:p>
    <w:p w:rsidR="00DA4E8F" w:rsidRPr="001878FD" w:rsidRDefault="00DA4E8F" w:rsidP="00DA4E8F">
      <w:pPr>
        <w:spacing w:line="400" w:lineRule="exact"/>
        <w:rPr>
          <w:rFonts w:ascii="宋体"/>
          <w:color w:val="000000"/>
          <w:sz w:val="24"/>
        </w:rPr>
      </w:pPr>
      <w:r w:rsidRPr="008B2E46">
        <w:rPr>
          <w:color w:val="000000"/>
          <w:sz w:val="24"/>
        </w:rPr>
        <w:t xml:space="preserve">    </w:t>
      </w:r>
      <w:r w:rsidRPr="001878FD">
        <w:rPr>
          <w:rFonts w:ascii="宋体"/>
          <w:color w:val="000000"/>
          <w:sz w:val="24"/>
        </w:rPr>
        <w:t xml:space="preserve">第一条 </w:t>
      </w:r>
      <w:r w:rsidRPr="008B2E46">
        <w:rPr>
          <w:rFonts w:ascii="宋体" w:hint="eastAsia"/>
          <w:color w:val="000000"/>
          <w:sz w:val="24"/>
        </w:rPr>
        <w:t>为了规范北京能源发展研究基地（以下简称能源基地）建设和管理，根据北京市相关部门和华北电力大学相关规定，结合能源基地实际，制订本办法。</w:t>
      </w:r>
    </w:p>
    <w:p w:rsidR="00DA4E8F" w:rsidRPr="001878FD" w:rsidRDefault="00DA4E8F" w:rsidP="00DA4E8F">
      <w:pPr>
        <w:spacing w:line="400" w:lineRule="exact"/>
        <w:rPr>
          <w:rFonts w:ascii="宋体"/>
          <w:color w:val="000000"/>
          <w:sz w:val="24"/>
        </w:rPr>
      </w:pPr>
      <w:r w:rsidRPr="001878FD">
        <w:rPr>
          <w:rFonts w:ascii="宋体"/>
          <w:color w:val="000000"/>
          <w:sz w:val="24"/>
        </w:rPr>
        <w:t xml:space="preserve">    第二条 </w:t>
      </w:r>
      <w:r w:rsidRPr="008B2E46">
        <w:rPr>
          <w:rFonts w:ascii="宋体" w:hint="eastAsia"/>
          <w:color w:val="000000"/>
          <w:sz w:val="24"/>
        </w:rPr>
        <w:t>能源基地建设的总体目标是：通过敏锐把握国内外能源发展趋势和决策动向，运用能源决策及管理的前沿工具，前瞻性预研国家和北京市能源发展中亟待解决的重大问题，为政府能源管理部门及其决策提供智力支持，逐步建成具有学术原创力和特色竞争力能源决策智库。</w:t>
      </w:r>
    </w:p>
    <w:p w:rsidR="00DA4E8F" w:rsidRDefault="00DA4E8F" w:rsidP="00DA4E8F">
      <w:pPr>
        <w:spacing w:line="400" w:lineRule="exact"/>
        <w:ind w:firstLine="480"/>
        <w:rPr>
          <w:rFonts w:ascii="宋体"/>
          <w:color w:val="000000"/>
          <w:sz w:val="24"/>
        </w:rPr>
      </w:pPr>
      <w:r w:rsidRPr="001878FD">
        <w:rPr>
          <w:rFonts w:ascii="宋体"/>
          <w:color w:val="000000"/>
          <w:sz w:val="24"/>
        </w:rPr>
        <w:t>第三条</w:t>
      </w:r>
      <w:r w:rsidRPr="008B2E46">
        <w:rPr>
          <w:color w:val="000000"/>
          <w:sz w:val="24"/>
        </w:rPr>
        <w:t xml:space="preserve"> </w:t>
      </w:r>
      <w:r w:rsidRPr="008B2E46">
        <w:rPr>
          <w:rFonts w:ascii="宋体" w:hint="eastAsia"/>
          <w:color w:val="000000"/>
          <w:sz w:val="24"/>
        </w:rPr>
        <w:t>能源基地实行</w:t>
      </w:r>
      <w:r w:rsidRPr="008B2E46">
        <w:rPr>
          <w:color w:val="000000"/>
          <w:sz w:val="24"/>
        </w:rPr>
        <w:t>“</w:t>
      </w:r>
      <w:r w:rsidRPr="008B2E46">
        <w:rPr>
          <w:rFonts w:ascii="宋体" w:hint="eastAsia"/>
          <w:color w:val="000000"/>
          <w:sz w:val="24"/>
        </w:rPr>
        <w:t>岗位管理与合同管理相结合，综合激励与聘期考核相配套</w:t>
      </w:r>
      <w:r w:rsidRPr="008B2E46">
        <w:rPr>
          <w:color w:val="000000"/>
          <w:sz w:val="24"/>
        </w:rPr>
        <w:t>”</w:t>
      </w:r>
      <w:r w:rsidRPr="008B2E46">
        <w:rPr>
          <w:rFonts w:ascii="宋体" w:hint="eastAsia"/>
          <w:color w:val="000000"/>
          <w:sz w:val="24"/>
        </w:rPr>
        <w:t>的建设管理机制。</w:t>
      </w:r>
    </w:p>
    <w:p w:rsidR="00DA4E8F" w:rsidRPr="008B2E46" w:rsidRDefault="00DA4E8F" w:rsidP="00DA4E8F">
      <w:pPr>
        <w:spacing w:line="400" w:lineRule="exact"/>
        <w:ind w:firstLine="480"/>
        <w:rPr>
          <w:color w:val="000000"/>
          <w:sz w:val="24"/>
        </w:rPr>
      </w:pPr>
    </w:p>
    <w:p w:rsidR="00DA4E8F" w:rsidRPr="001878FD" w:rsidRDefault="00DA4E8F" w:rsidP="00DA4E8F">
      <w:pPr>
        <w:spacing w:line="400" w:lineRule="exact"/>
        <w:jc w:val="center"/>
        <w:rPr>
          <w:rFonts w:ascii="黑体" w:eastAsia="黑体" w:hAnsi="宋体" w:cs="宋体"/>
          <w:sz w:val="24"/>
        </w:rPr>
      </w:pPr>
      <w:r w:rsidRPr="001878FD">
        <w:rPr>
          <w:rFonts w:ascii="黑体" w:eastAsia="黑体" w:hAnsi="宋体" w:cs="宋体" w:hint="eastAsia"/>
          <w:sz w:val="24"/>
        </w:rPr>
        <w:t>第二章</w:t>
      </w:r>
      <w:r w:rsidRPr="001878FD">
        <w:rPr>
          <w:rFonts w:ascii="黑体" w:eastAsia="黑体" w:hAnsi="宋体" w:cs="宋体"/>
          <w:sz w:val="24"/>
        </w:rPr>
        <w:t xml:space="preserve">  </w:t>
      </w:r>
      <w:r w:rsidRPr="001878FD">
        <w:rPr>
          <w:rFonts w:ascii="黑体" w:eastAsia="黑体" w:hAnsi="宋体" w:cs="宋体" w:hint="eastAsia"/>
          <w:sz w:val="24"/>
        </w:rPr>
        <w:t>管理体制</w:t>
      </w:r>
    </w:p>
    <w:p w:rsidR="00DA4E8F" w:rsidRPr="001878FD" w:rsidRDefault="00DA4E8F" w:rsidP="00DA4E8F">
      <w:pPr>
        <w:spacing w:line="400" w:lineRule="exact"/>
        <w:rPr>
          <w:rFonts w:ascii="宋体"/>
          <w:color w:val="000000"/>
          <w:sz w:val="24"/>
        </w:rPr>
      </w:pPr>
      <w:r w:rsidRPr="008B2E46">
        <w:rPr>
          <w:color w:val="000000"/>
          <w:sz w:val="24"/>
        </w:rPr>
        <w:t xml:space="preserve">    </w:t>
      </w:r>
      <w:r w:rsidRPr="001878FD">
        <w:rPr>
          <w:rFonts w:ascii="宋体"/>
          <w:color w:val="000000"/>
          <w:sz w:val="24"/>
        </w:rPr>
        <w:t xml:space="preserve">第四条 </w:t>
      </w:r>
      <w:r w:rsidRPr="008B2E46">
        <w:rPr>
          <w:rFonts w:ascii="宋体" w:hint="eastAsia"/>
          <w:color w:val="000000"/>
          <w:sz w:val="24"/>
        </w:rPr>
        <w:t>能源基地由北京市教育委员会、北京市哲学社会科学规划办公室和华北电力大学批准设立和管理，是依托华北电力大学优势资源，挂靠人文与社会科学学院，在业务上接受学校</w:t>
      </w:r>
      <w:r>
        <w:rPr>
          <w:rFonts w:ascii="宋体" w:hint="eastAsia"/>
          <w:color w:val="000000"/>
          <w:sz w:val="24"/>
        </w:rPr>
        <w:t>科学技术研究院</w:t>
      </w:r>
      <w:r w:rsidRPr="008B2E46">
        <w:rPr>
          <w:rFonts w:ascii="宋体" w:hint="eastAsia"/>
          <w:color w:val="000000"/>
          <w:sz w:val="24"/>
        </w:rPr>
        <w:t>管理的实体化科研机构。</w:t>
      </w:r>
    </w:p>
    <w:p w:rsidR="00DA4E8F" w:rsidRPr="001878FD" w:rsidRDefault="00DA4E8F" w:rsidP="00DA4E8F">
      <w:pPr>
        <w:spacing w:line="400" w:lineRule="exact"/>
        <w:ind w:firstLine="480"/>
        <w:rPr>
          <w:rFonts w:ascii="宋体"/>
          <w:color w:val="000000"/>
          <w:sz w:val="24"/>
        </w:rPr>
      </w:pPr>
      <w:r w:rsidRPr="001878FD">
        <w:rPr>
          <w:rFonts w:ascii="宋体"/>
          <w:color w:val="000000"/>
          <w:sz w:val="24"/>
        </w:rPr>
        <w:t xml:space="preserve">第五条 </w:t>
      </w:r>
      <w:r w:rsidRPr="008B2E46">
        <w:rPr>
          <w:rFonts w:ascii="宋体" w:hint="eastAsia"/>
          <w:color w:val="000000"/>
          <w:sz w:val="24"/>
        </w:rPr>
        <w:t>能源基地实行主任负责制和首席专家制。主任由北京市教委和校长聘任，全面负责能源基地建设与管理工作，对北京市教委和校长负责；首席专家由北京市教委聘任，协助主任负责能源基地学术工作；执行主任（副主任）由主任聘任，协助主任或根据主任授权主持能源基地日常工作；协助首席专家开展工作。</w:t>
      </w:r>
    </w:p>
    <w:p w:rsidR="00DA4E8F" w:rsidRPr="001878FD" w:rsidRDefault="00DA4E8F" w:rsidP="00DA4E8F">
      <w:pPr>
        <w:spacing w:line="400" w:lineRule="exact"/>
        <w:ind w:firstLineChars="200" w:firstLine="480"/>
        <w:rPr>
          <w:rFonts w:ascii="宋体"/>
          <w:color w:val="000000"/>
          <w:sz w:val="24"/>
        </w:rPr>
      </w:pPr>
      <w:r w:rsidRPr="001878FD">
        <w:rPr>
          <w:rFonts w:ascii="宋体"/>
          <w:color w:val="000000"/>
          <w:sz w:val="24"/>
        </w:rPr>
        <w:t xml:space="preserve">第六条 </w:t>
      </w:r>
      <w:r w:rsidRPr="008B2E46">
        <w:rPr>
          <w:rFonts w:ascii="宋体" w:hint="eastAsia"/>
          <w:color w:val="000000"/>
          <w:sz w:val="24"/>
        </w:rPr>
        <w:t>能源基地学术研究的战略布局和重大决策由学术委员会负责。学术委员会是能源基地学术研究的指导机构。首席专家负责配合学术委员会组织开展学术研究工作。</w:t>
      </w:r>
    </w:p>
    <w:p w:rsidR="00DA4E8F" w:rsidRPr="008B2E46" w:rsidRDefault="00DA4E8F" w:rsidP="00DA4E8F">
      <w:pPr>
        <w:spacing w:line="400" w:lineRule="exact"/>
        <w:ind w:firstLine="480"/>
        <w:rPr>
          <w:color w:val="000000"/>
          <w:sz w:val="24"/>
        </w:rPr>
      </w:pPr>
      <w:r w:rsidRPr="001878FD">
        <w:rPr>
          <w:rFonts w:ascii="宋体"/>
          <w:color w:val="000000"/>
          <w:sz w:val="24"/>
        </w:rPr>
        <w:t xml:space="preserve">第七条 </w:t>
      </w:r>
      <w:r w:rsidRPr="008B2E46">
        <w:rPr>
          <w:rFonts w:ascii="宋体" w:hint="eastAsia"/>
          <w:color w:val="000000"/>
          <w:sz w:val="24"/>
        </w:rPr>
        <w:t>能源基地的日常管理事务由主任办公会负责。主任办公会由能源基地主任、首席专家和执行主任（副主任）组成。主任办公会根据工作需要及时举行，研究并决定能源基地日常工作事宜。部门负责人根据所涉事项可以列席主任办公会议。</w:t>
      </w:r>
    </w:p>
    <w:p w:rsidR="00DA4E8F" w:rsidRPr="008B2E46" w:rsidRDefault="00DA4E8F" w:rsidP="00DA4E8F">
      <w:pPr>
        <w:spacing w:line="400" w:lineRule="exact"/>
        <w:ind w:firstLine="465"/>
        <w:rPr>
          <w:color w:val="000000"/>
          <w:sz w:val="24"/>
        </w:rPr>
      </w:pPr>
      <w:r w:rsidRPr="001878FD">
        <w:rPr>
          <w:rFonts w:ascii="宋体"/>
          <w:color w:val="000000"/>
          <w:sz w:val="24"/>
        </w:rPr>
        <w:t xml:space="preserve">第八条 </w:t>
      </w:r>
      <w:r w:rsidRPr="008B2E46">
        <w:rPr>
          <w:rFonts w:ascii="宋体" w:hint="eastAsia"/>
          <w:color w:val="000000"/>
          <w:sz w:val="24"/>
        </w:rPr>
        <w:t>能源基地主任全面主持能源基地建设与管理工作，具体工作职责如下：</w:t>
      </w:r>
    </w:p>
    <w:p w:rsidR="00DA4E8F" w:rsidRPr="008B2E46" w:rsidRDefault="00DA4E8F" w:rsidP="00DA4E8F">
      <w:pPr>
        <w:spacing w:line="400" w:lineRule="exact"/>
        <w:ind w:firstLine="465"/>
        <w:rPr>
          <w:color w:val="000000"/>
          <w:sz w:val="24"/>
        </w:rPr>
      </w:pPr>
      <w:r w:rsidRPr="008B2E46">
        <w:rPr>
          <w:rFonts w:hint="eastAsia"/>
          <w:color w:val="000000"/>
          <w:sz w:val="24"/>
        </w:rPr>
        <w:t>（一）</w:t>
      </w:r>
      <w:r w:rsidRPr="008B2E46">
        <w:rPr>
          <w:rFonts w:ascii="宋体" w:hint="eastAsia"/>
          <w:color w:val="000000"/>
          <w:sz w:val="24"/>
        </w:rPr>
        <w:t>负责制定能源基地建设规划；</w:t>
      </w:r>
    </w:p>
    <w:p w:rsidR="00DA4E8F" w:rsidRPr="008B2E46" w:rsidRDefault="00DA4E8F" w:rsidP="00DA4E8F">
      <w:pPr>
        <w:spacing w:line="400" w:lineRule="exact"/>
        <w:rPr>
          <w:color w:val="000000"/>
          <w:sz w:val="24"/>
        </w:rPr>
      </w:pPr>
      <w:r w:rsidRPr="008B2E46">
        <w:rPr>
          <w:color w:val="000000"/>
          <w:sz w:val="24"/>
        </w:rPr>
        <w:t xml:space="preserve">   </w:t>
      </w:r>
      <w:r w:rsidRPr="008B2E46">
        <w:rPr>
          <w:rFonts w:hint="eastAsia"/>
          <w:color w:val="000000"/>
          <w:sz w:val="24"/>
        </w:rPr>
        <w:t xml:space="preserve"> </w:t>
      </w:r>
      <w:r w:rsidRPr="008B2E46">
        <w:rPr>
          <w:rFonts w:hint="eastAsia"/>
          <w:color w:val="000000"/>
          <w:sz w:val="24"/>
        </w:rPr>
        <w:t>（二）</w:t>
      </w:r>
      <w:r w:rsidRPr="008B2E46">
        <w:rPr>
          <w:rFonts w:ascii="宋体" w:hint="eastAsia"/>
          <w:color w:val="000000"/>
          <w:sz w:val="24"/>
        </w:rPr>
        <w:t>负责制定能源基地管理规章和制度；</w:t>
      </w:r>
    </w:p>
    <w:p w:rsidR="00DA4E8F" w:rsidRPr="008B2E46" w:rsidRDefault="00DA4E8F" w:rsidP="00DA4E8F">
      <w:pPr>
        <w:spacing w:line="400" w:lineRule="exact"/>
        <w:rPr>
          <w:color w:val="000000"/>
          <w:sz w:val="24"/>
        </w:rPr>
      </w:pPr>
      <w:r w:rsidRPr="008B2E46">
        <w:rPr>
          <w:color w:val="000000"/>
          <w:sz w:val="24"/>
        </w:rPr>
        <w:lastRenderedPageBreak/>
        <w:t xml:space="preserve">  </w:t>
      </w:r>
      <w:r w:rsidRPr="008B2E46">
        <w:rPr>
          <w:rFonts w:hint="eastAsia"/>
          <w:color w:val="000000"/>
          <w:sz w:val="24"/>
        </w:rPr>
        <w:t xml:space="preserve"> </w:t>
      </w:r>
      <w:r w:rsidRPr="008B2E46">
        <w:rPr>
          <w:color w:val="000000"/>
          <w:sz w:val="24"/>
        </w:rPr>
        <w:t xml:space="preserve"> </w:t>
      </w:r>
      <w:r w:rsidRPr="008B2E46">
        <w:rPr>
          <w:rFonts w:hint="eastAsia"/>
          <w:color w:val="000000"/>
          <w:sz w:val="24"/>
        </w:rPr>
        <w:t>（三）</w:t>
      </w:r>
      <w:r w:rsidRPr="008B2E46">
        <w:rPr>
          <w:rFonts w:ascii="宋体" w:hint="eastAsia"/>
          <w:color w:val="000000"/>
          <w:sz w:val="24"/>
        </w:rPr>
        <w:t>负责聘任能源基地执行主任（副主任）；</w:t>
      </w:r>
    </w:p>
    <w:p w:rsidR="00DA4E8F" w:rsidRPr="008B2E46" w:rsidRDefault="00DA4E8F" w:rsidP="00DA4E8F">
      <w:pPr>
        <w:spacing w:line="400" w:lineRule="exact"/>
        <w:rPr>
          <w:color w:val="000000"/>
          <w:sz w:val="24"/>
        </w:rPr>
      </w:pPr>
      <w:r w:rsidRPr="008B2E46">
        <w:rPr>
          <w:color w:val="000000"/>
          <w:sz w:val="24"/>
        </w:rPr>
        <w:t xml:space="preserve">   </w:t>
      </w:r>
      <w:r w:rsidRPr="008B2E46">
        <w:rPr>
          <w:rFonts w:hint="eastAsia"/>
          <w:color w:val="000000"/>
          <w:sz w:val="24"/>
        </w:rPr>
        <w:t xml:space="preserve"> </w:t>
      </w:r>
      <w:r w:rsidRPr="008B2E46">
        <w:rPr>
          <w:rFonts w:hint="eastAsia"/>
          <w:color w:val="000000"/>
          <w:sz w:val="24"/>
        </w:rPr>
        <w:t>（四）</w:t>
      </w:r>
      <w:r w:rsidRPr="008B2E46">
        <w:rPr>
          <w:rFonts w:ascii="宋体" w:hint="eastAsia"/>
          <w:color w:val="000000"/>
          <w:sz w:val="24"/>
        </w:rPr>
        <w:t>负责聘任聘用能源基地管理人员及其他工作人员；</w:t>
      </w:r>
    </w:p>
    <w:p w:rsidR="00DA4E8F" w:rsidRPr="008B2E46" w:rsidRDefault="00DA4E8F" w:rsidP="00DA4E8F">
      <w:pPr>
        <w:spacing w:line="400" w:lineRule="exact"/>
        <w:ind w:firstLine="465"/>
        <w:rPr>
          <w:color w:val="000000"/>
          <w:sz w:val="24"/>
        </w:rPr>
      </w:pPr>
      <w:r w:rsidRPr="008B2E46">
        <w:rPr>
          <w:rFonts w:hint="eastAsia"/>
          <w:color w:val="000000"/>
          <w:sz w:val="24"/>
        </w:rPr>
        <w:t>（五）</w:t>
      </w:r>
      <w:r w:rsidRPr="008B2E46">
        <w:rPr>
          <w:rFonts w:ascii="宋体" w:hint="eastAsia"/>
          <w:color w:val="000000"/>
          <w:sz w:val="24"/>
        </w:rPr>
        <w:t>负责能源基地经费管理与使用；</w:t>
      </w:r>
    </w:p>
    <w:p w:rsidR="00DA4E8F" w:rsidRPr="008B2E46" w:rsidRDefault="00DA4E8F" w:rsidP="00DA4E8F">
      <w:pPr>
        <w:spacing w:line="400" w:lineRule="exact"/>
        <w:ind w:firstLine="465"/>
        <w:rPr>
          <w:color w:val="000000"/>
          <w:sz w:val="24"/>
        </w:rPr>
      </w:pPr>
      <w:r w:rsidRPr="008B2E46">
        <w:rPr>
          <w:rFonts w:hint="eastAsia"/>
          <w:color w:val="000000"/>
          <w:sz w:val="24"/>
        </w:rPr>
        <w:t>（六）</w:t>
      </w:r>
      <w:r w:rsidRPr="008B2E46">
        <w:rPr>
          <w:rFonts w:ascii="宋体" w:hint="eastAsia"/>
          <w:color w:val="000000"/>
          <w:sz w:val="24"/>
        </w:rPr>
        <w:t>代表能源基地签订合同；</w:t>
      </w:r>
    </w:p>
    <w:p w:rsidR="00DA4E8F" w:rsidRPr="008B2E46" w:rsidRDefault="00DA4E8F" w:rsidP="00DA4E8F">
      <w:pPr>
        <w:spacing w:line="400" w:lineRule="exact"/>
        <w:rPr>
          <w:color w:val="000000"/>
          <w:sz w:val="24"/>
        </w:rPr>
      </w:pPr>
      <w:r w:rsidRPr="008B2E46">
        <w:rPr>
          <w:color w:val="000000"/>
          <w:sz w:val="24"/>
        </w:rPr>
        <w:t xml:space="preserve">    </w:t>
      </w:r>
      <w:r w:rsidRPr="008B2E46">
        <w:rPr>
          <w:rFonts w:hint="eastAsia"/>
          <w:color w:val="000000"/>
          <w:sz w:val="24"/>
        </w:rPr>
        <w:t>（七）</w:t>
      </w:r>
      <w:r w:rsidRPr="008B2E46">
        <w:rPr>
          <w:rFonts w:ascii="宋体" w:hint="eastAsia"/>
          <w:color w:val="000000"/>
          <w:sz w:val="24"/>
        </w:rPr>
        <w:t>负责向主管部门汇报工作；</w:t>
      </w:r>
    </w:p>
    <w:p w:rsidR="00DA4E8F" w:rsidRPr="008B2E46" w:rsidRDefault="00DA4E8F" w:rsidP="00DA4E8F">
      <w:pPr>
        <w:spacing w:line="400" w:lineRule="exact"/>
        <w:ind w:firstLine="480"/>
        <w:rPr>
          <w:color w:val="000000"/>
          <w:sz w:val="24"/>
        </w:rPr>
      </w:pPr>
      <w:r w:rsidRPr="008B2E46">
        <w:rPr>
          <w:rFonts w:hint="eastAsia"/>
          <w:color w:val="000000"/>
          <w:sz w:val="24"/>
        </w:rPr>
        <w:t>（八）</w:t>
      </w:r>
      <w:r w:rsidRPr="008B2E46">
        <w:rPr>
          <w:rFonts w:ascii="宋体" w:hint="eastAsia"/>
          <w:color w:val="000000"/>
          <w:sz w:val="24"/>
        </w:rPr>
        <w:t>负责履行主管部门授权的其他职责；</w:t>
      </w:r>
    </w:p>
    <w:p w:rsidR="00DA4E8F" w:rsidRPr="008B2E46" w:rsidRDefault="00DA4E8F" w:rsidP="00DA4E8F">
      <w:pPr>
        <w:spacing w:line="400" w:lineRule="exact"/>
        <w:ind w:firstLine="480"/>
        <w:rPr>
          <w:color w:val="000000"/>
          <w:sz w:val="24"/>
        </w:rPr>
      </w:pPr>
      <w:r w:rsidRPr="008B2E46">
        <w:rPr>
          <w:rFonts w:hint="eastAsia"/>
          <w:color w:val="000000"/>
          <w:sz w:val="24"/>
        </w:rPr>
        <w:t>（九）</w:t>
      </w:r>
      <w:r w:rsidRPr="008B2E46">
        <w:rPr>
          <w:rFonts w:ascii="宋体" w:hint="eastAsia"/>
          <w:color w:val="000000"/>
          <w:sz w:val="24"/>
        </w:rPr>
        <w:t>负责办理主管领导交办的其他事项。</w:t>
      </w:r>
    </w:p>
    <w:p w:rsidR="00DA4E8F" w:rsidRPr="008B2E46" w:rsidRDefault="00DA4E8F" w:rsidP="00DA4E8F">
      <w:pPr>
        <w:spacing w:line="400" w:lineRule="exact"/>
        <w:ind w:firstLine="465"/>
        <w:rPr>
          <w:color w:val="000000"/>
          <w:sz w:val="24"/>
        </w:rPr>
      </w:pPr>
      <w:r w:rsidRPr="001878FD">
        <w:rPr>
          <w:rFonts w:ascii="宋体"/>
          <w:color w:val="000000"/>
          <w:sz w:val="24"/>
        </w:rPr>
        <w:t xml:space="preserve">第九条 </w:t>
      </w:r>
      <w:r w:rsidRPr="008B2E46">
        <w:rPr>
          <w:rFonts w:ascii="宋体" w:hint="eastAsia"/>
          <w:color w:val="000000"/>
          <w:sz w:val="24"/>
        </w:rPr>
        <w:t>能源基地首席专家协助主任管理基地科研和学术工作，具体工作职责如下：</w:t>
      </w:r>
    </w:p>
    <w:p w:rsidR="00DA4E8F" w:rsidRPr="008B2E46" w:rsidRDefault="00DA4E8F" w:rsidP="00DA4E8F">
      <w:pPr>
        <w:spacing w:line="400" w:lineRule="exact"/>
        <w:ind w:firstLine="465"/>
        <w:rPr>
          <w:color w:val="000000"/>
          <w:sz w:val="24"/>
        </w:rPr>
      </w:pPr>
      <w:r w:rsidRPr="008B2E46">
        <w:rPr>
          <w:rFonts w:hint="eastAsia"/>
          <w:color w:val="000000"/>
          <w:sz w:val="24"/>
        </w:rPr>
        <w:t>（一）</w:t>
      </w:r>
      <w:r w:rsidRPr="008B2E46">
        <w:rPr>
          <w:rFonts w:ascii="宋体" w:hint="eastAsia"/>
          <w:color w:val="000000"/>
          <w:sz w:val="24"/>
        </w:rPr>
        <w:t>协助主任管理基地对外开放课题招标、评标及评审验收工作；</w:t>
      </w:r>
    </w:p>
    <w:p w:rsidR="00DA4E8F" w:rsidRPr="008B2E46" w:rsidRDefault="00DA4E8F" w:rsidP="00DA4E8F">
      <w:pPr>
        <w:spacing w:line="400" w:lineRule="exact"/>
        <w:ind w:firstLine="465"/>
        <w:rPr>
          <w:color w:val="000000"/>
          <w:sz w:val="24"/>
        </w:rPr>
      </w:pPr>
      <w:r w:rsidRPr="008B2E46">
        <w:rPr>
          <w:rFonts w:hint="eastAsia"/>
          <w:color w:val="000000"/>
          <w:sz w:val="24"/>
        </w:rPr>
        <w:t>（二）</w:t>
      </w:r>
      <w:r w:rsidRPr="008B2E46">
        <w:rPr>
          <w:rFonts w:ascii="宋体" w:hint="eastAsia"/>
          <w:color w:val="000000"/>
          <w:sz w:val="24"/>
        </w:rPr>
        <w:t>协助主任制订基地科研发展规划；</w:t>
      </w:r>
    </w:p>
    <w:p w:rsidR="00DA4E8F" w:rsidRPr="008B2E46" w:rsidRDefault="00DA4E8F" w:rsidP="00DA4E8F">
      <w:pPr>
        <w:spacing w:line="400" w:lineRule="exact"/>
        <w:ind w:firstLine="465"/>
        <w:rPr>
          <w:color w:val="000000"/>
          <w:sz w:val="24"/>
        </w:rPr>
      </w:pPr>
      <w:r w:rsidRPr="008B2E46">
        <w:rPr>
          <w:rFonts w:hint="eastAsia"/>
          <w:color w:val="000000"/>
          <w:sz w:val="24"/>
        </w:rPr>
        <w:t>（三）</w:t>
      </w:r>
      <w:r w:rsidRPr="008B2E46">
        <w:rPr>
          <w:rFonts w:ascii="宋体" w:hint="eastAsia"/>
          <w:color w:val="000000"/>
          <w:sz w:val="24"/>
        </w:rPr>
        <w:t>协助主任筹备基地建设项目验收工作；</w:t>
      </w:r>
    </w:p>
    <w:p w:rsidR="00DA4E8F" w:rsidRPr="008B2E46" w:rsidRDefault="00DA4E8F" w:rsidP="00DA4E8F">
      <w:pPr>
        <w:spacing w:line="400" w:lineRule="exact"/>
        <w:ind w:firstLine="465"/>
        <w:rPr>
          <w:color w:val="000000"/>
          <w:sz w:val="24"/>
        </w:rPr>
      </w:pPr>
      <w:r w:rsidRPr="008B2E46">
        <w:rPr>
          <w:rFonts w:hint="eastAsia"/>
          <w:color w:val="000000"/>
          <w:sz w:val="24"/>
        </w:rPr>
        <w:t>（四）</w:t>
      </w:r>
      <w:r w:rsidRPr="008B2E46">
        <w:rPr>
          <w:rFonts w:ascii="宋体" w:hint="eastAsia"/>
          <w:color w:val="000000"/>
          <w:sz w:val="24"/>
        </w:rPr>
        <w:t>负责学术委员会会议筹备及会务组织工作；</w:t>
      </w:r>
    </w:p>
    <w:p w:rsidR="00DA4E8F" w:rsidRPr="008B2E46" w:rsidRDefault="00DA4E8F" w:rsidP="00DA4E8F">
      <w:pPr>
        <w:spacing w:line="400" w:lineRule="exact"/>
        <w:ind w:firstLine="465"/>
        <w:rPr>
          <w:color w:val="000000"/>
          <w:sz w:val="24"/>
        </w:rPr>
      </w:pPr>
      <w:r w:rsidRPr="008B2E46">
        <w:rPr>
          <w:rFonts w:hint="eastAsia"/>
          <w:color w:val="000000"/>
          <w:sz w:val="24"/>
        </w:rPr>
        <w:t>（五）</w:t>
      </w:r>
      <w:r w:rsidRPr="008B2E46">
        <w:rPr>
          <w:rFonts w:ascii="宋体" w:hint="eastAsia"/>
          <w:color w:val="000000"/>
          <w:sz w:val="24"/>
        </w:rPr>
        <w:t>负责基地学术研讨会筹备及会务组织工作；</w:t>
      </w:r>
    </w:p>
    <w:p w:rsidR="00DA4E8F" w:rsidRPr="008B2E46" w:rsidRDefault="00DA4E8F" w:rsidP="00DA4E8F">
      <w:pPr>
        <w:spacing w:line="400" w:lineRule="exact"/>
        <w:ind w:firstLine="465"/>
        <w:rPr>
          <w:color w:val="000000"/>
          <w:sz w:val="24"/>
        </w:rPr>
      </w:pPr>
      <w:r w:rsidRPr="008B2E46">
        <w:rPr>
          <w:rFonts w:hint="eastAsia"/>
          <w:color w:val="000000"/>
          <w:sz w:val="24"/>
        </w:rPr>
        <w:t>（六）</w:t>
      </w:r>
      <w:r w:rsidRPr="008B2E46">
        <w:rPr>
          <w:rFonts w:ascii="宋体" w:hint="eastAsia"/>
          <w:color w:val="000000"/>
          <w:sz w:val="24"/>
        </w:rPr>
        <w:t>负责协调基地与其他学院的科研协作关系；</w:t>
      </w:r>
    </w:p>
    <w:p w:rsidR="00DA4E8F" w:rsidRPr="008B2E46" w:rsidRDefault="00DA4E8F" w:rsidP="00DA4E8F">
      <w:pPr>
        <w:spacing w:line="400" w:lineRule="exact"/>
        <w:ind w:firstLine="465"/>
        <w:rPr>
          <w:color w:val="000000"/>
          <w:sz w:val="24"/>
        </w:rPr>
      </w:pPr>
      <w:r w:rsidRPr="008B2E46">
        <w:rPr>
          <w:rFonts w:hint="eastAsia"/>
          <w:color w:val="000000"/>
          <w:sz w:val="24"/>
        </w:rPr>
        <w:t>（七）</w:t>
      </w:r>
      <w:r w:rsidRPr="008B2E46">
        <w:rPr>
          <w:rFonts w:ascii="宋体" w:hint="eastAsia"/>
          <w:color w:val="000000"/>
          <w:sz w:val="24"/>
        </w:rPr>
        <w:t>办理主任委托的其他事项。</w:t>
      </w:r>
    </w:p>
    <w:p w:rsidR="00DA4E8F" w:rsidRPr="008B2E46" w:rsidRDefault="00DA4E8F" w:rsidP="00DA4E8F">
      <w:pPr>
        <w:spacing w:line="400" w:lineRule="exact"/>
        <w:ind w:firstLine="465"/>
        <w:rPr>
          <w:color w:val="000000"/>
          <w:sz w:val="24"/>
        </w:rPr>
      </w:pPr>
      <w:r w:rsidRPr="001878FD">
        <w:rPr>
          <w:rFonts w:ascii="宋体"/>
          <w:color w:val="000000"/>
          <w:sz w:val="24"/>
        </w:rPr>
        <w:t xml:space="preserve">第十条 </w:t>
      </w:r>
      <w:r w:rsidRPr="008B2E46">
        <w:rPr>
          <w:rFonts w:ascii="宋体" w:hint="eastAsia"/>
          <w:color w:val="000000"/>
          <w:sz w:val="24"/>
        </w:rPr>
        <w:t>能源基地执行主任（副主任）配合主任和首席专家履行第八条和第九条工作职责，具体工作职责如下：</w:t>
      </w:r>
    </w:p>
    <w:p w:rsidR="00DA4E8F" w:rsidRPr="008B2E46" w:rsidRDefault="00DA4E8F" w:rsidP="00DA4E8F">
      <w:pPr>
        <w:spacing w:line="400" w:lineRule="exact"/>
        <w:ind w:firstLine="465"/>
        <w:rPr>
          <w:color w:val="000000"/>
          <w:sz w:val="24"/>
        </w:rPr>
      </w:pPr>
      <w:r w:rsidRPr="008B2E46">
        <w:rPr>
          <w:rFonts w:hint="eastAsia"/>
          <w:color w:val="000000"/>
          <w:sz w:val="24"/>
        </w:rPr>
        <w:t>（一）</w:t>
      </w:r>
      <w:r w:rsidRPr="008B2E46">
        <w:rPr>
          <w:rFonts w:ascii="宋体" w:hint="eastAsia"/>
          <w:color w:val="000000"/>
          <w:sz w:val="24"/>
        </w:rPr>
        <w:t>组织实施基地建设发展规划和科研发展规划；</w:t>
      </w:r>
    </w:p>
    <w:p w:rsidR="00DA4E8F" w:rsidRPr="008B2E46" w:rsidRDefault="00DA4E8F" w:rsidP="00DA4E8F">
      <w:pPr>
        <w:spacing w:line="400" w:lineRule="exact"/>
        <w:ind w:firstLineChars="200" w:firstLine="480"/>
        <w:rPr>
          <w:color w:val="000000"/>
          <w:sz w:val="24"/>
        </w:rPr>
      </w:pPr>
      <w:r w:rsidRPr="008B2E46">
        <w:rPr>
          <w:rFonts w:hint="eastAsia"/>
          <w:color w:val="000000"/>
          <w:sz w:val="24"/>
        </w:rPr>
        <w:t>（二）</w:t>
      </w:r>
      <w:r w:rsidRPr="008B2E46">
        <w:rPr>
          <w:rFonts w:ascii="宋体" w:hint="eastAsia"/>
          <w:color w:val="000000"/>
          <w:sz w:val="24"/>
        </w:rPr>
        <w:t>组织实施基地管理规章制度及相关规定；</w:t>
      </w:r>
    </w:p>
    <w:p w:rsidR="00DA4E8F" w:rsidRPr="008B2E46" w:rsidRDefault="00DA4E8F" w:rsidP="00DA4E8F">
      <w:pPr>
        <w:spacing w:line="400" w:lineRule="exact"/>
        <w:ind w:firstLineChars="200" w:firstLine="480"/>
        <w:rPr>
          <w:color w:val="000000"/>
          <w:sz w:val="24"/>
        </w:rPr>
      </w:pPr>
      <w:r w:rsidRPr="008B2E46">
        <w:rPr>
          <w:rFonts w:hint="eastAsia"/>
          <w:color w:val="000000"/>
          <w:sz w:val="24"/>
        </w:rPr>
        <w:t>（三）</w:t>
      </w:r>
      <w:r w:rsidRPr="008B2E46">
        <w:rPr>
          <w:rFonts w:ascii="宋体" w:hint="eastAsia"/>
          <w:color w:val="000000"/>
          <w:sz w:val="24"/>
        </w:rPr>
        <w:t>组织实施基地管理人员及其他工作人员的聘任、聘用、管理和考核工作；</w:t>
      </w:r>
    </w:p>
    <w:p w:rsidR="00DA4E8F" w:rsidRPr="008B2E46" w:rsidRDefault="00DA4E8F" w:rsidP="00DA4E8F">
      <w:pPr>
        <w:spacing w:line="400" w:lineRule="exact"/>
        <w:ind w:firstLineChars="200" w:firstLine="480"/>
        <w:rPr>
          <w:color w:val="000000"/>
          <w:sz w:val="24"/>
        </w:rPr>
      </w:pPr>
      <w:r w:rsidRPr="008B2E46">
        <w:rPr>
          <w:rFonts w:hint="eastAsia"/>
          <w:color w:val="000000"/>
          <w:sz w:val="24"/>
        </w:rPr>
        <w:t>（四）</w:t>
      </w:r>
      <w:r w:rsidRPr="008B2E46">
        <w:rPr>
          <w:rFonts w:ascii="宋体" w:hint="eastAsia"/>
          <w:color w:val="000000"/>
          <w:sz w:val="24"/>
        </w:rPr>
        <w:t>负责基地日常行政办公管理和财务管理；</w:t>
      </w:r>
    </w:p>
    <w:p w:rsidR="00DA4E8F" w:rsidRPr="008B2E46" w:rsidRDefault="00DA4E8F" w:rsidP="00DA4E8F">
      <w:pPr>
        <w:spacing w:line="400" w:lineRule="exact"/>
        <w:ind w:firstLineChars="200" w:firstLine="480"/>
        <w:rPr>
          <w:color w:val="000000"/>
          <w:sz w:val="24"/>
        </w:rPr>
      </w:pPr>
      <w:r w:rsidRPr="008B2E46">
        <w:rPr>
          <w:rFonts w:hint="eastAsia"/>
          <w:color w:val="000000"/>
          <w:sz w:val="24"/>
        </w:rPr>
        <w:t>（五）</w:t>
      </w:r>
      <w:r w:rsidRPr="008B2E46">
        <w:rPr>
          <w:rFonts w:ascii="宋体" w:hint="eastAsia"/>
          <w:color w:val="000000"/>
          <w:sz w:val="24"/>
        </w:rPr>
        <w:t>负责基地文件、报告、简报、合同、建设项目申报与评审文件起草与发布；</w:t>
      </w:r>
    </w:p>
    <w:p w:rsidR="00DA4E8F" w:rsidRPr="008B2E46" w:rsidRDefault="00DA4E8F" w:rsidP="00DA4E8F">
      <w:pPr>
        <w:spacing w:line="400" w:lineRule="exact"/>
        <w:ind w:firstLineChars="200" w:firstLine="480"/>
        <w:rPr>
          <w:color w:val="000000"/>
          <w:sz w:val="24"/>
        </w:rPr>
      </w:pPr>
      <w:r w:rsidRPr="008B2E46">
        <w:rPr>
          <w:rFonts w:hint="eastAsia"/>
          <w:color w:val="000000"/>
          <w:sz w:val="24"/>
        </w:rPr>
        <w:t>（六）</w:t>
      </w:r>
      <w:r w:rsidRPr="008B2E46">
        <w:rPr>
          <w:rFonts w:ascii="宋体" w:hint="eastAsia"/>
          <w:color w:val="000000"/>
          <w:sz w:val="24"/>
        </w:rPr>
        <w:t>负责基地对外宣传，协调基地对外关系；</w:t>
      </w:r>
    </w:p>
    <w:p w:rsidR="00DA4E8F" w:rsidRPr="008B2E46" w:rsidRDefault="00DA4E8F" w:rsidP="00DA4E8F">
      <w:pPr>
        <w:spacing w:line="400" w:lineRule="exact"/>
        <w:ind w:firstLineChars="200" w:firstLine="480"/>
        <w:rPr>
          <w:color w:val="000000"/>
          <w:sz w:val="24"/>
        </w:rPr>
      </w:pPr>
      <w:r w:rsidRPr="008B2E46">
        <w:rPr>
          <w:rFonts w:hint="eastAsia"/>
          <w:color w:val="000000"/>
          <w:sz w:val="24"/>
        </w:rPr>
        <w:t>（七）</w:t>
      </w:r>
      <w:r w:rsidRPr="008B2E46">
        <w:rPr>
          <w:rFonts w:ascii="宋体" w:hint="eastAsia"/>
          <w:color w:val="000000"/>
          <w:sz w:val="24"/>
        </w:rPr>
        <w:t>负责基地人员思想政治工作；</w:t>
      </w:r>
    </w:p>
    <w:p w:rsidR="00DA4E8F" w:rsidRDefault="00DA4E8F" w:rsidP="00DA4E8F">
      <w:pPr>
        <w:spacing w:line="400" w:lineRule="exact"/>
        <w:ind w:firstLine="465"/>
        <w:rPr>
          <w:rFonts w:ascii="宋体"/>
          <w:color w:val="000000"/>
          <w:sz w:val="24"/>
        </w:rPr>
      </w:pPr>
      <w:r w:rsidRPr="008B2E46">
        <w:rPr>
          <w:rFonts w:hint="eastAsia"/>
          <w:color w:val="000000"/>
          <w:sz w:val="24"/>
        </w:rPr>
        <w:t>（八）</w:t>
      </w:r>
      <w:r w:rsidRPr="008B2E46">
        <w:rPr>
          <w:rFonts w:ascii="宋体" w:hint="eastAsia"/>
          <w:color w:val="000000"/>
          <w:sz w:val="24"/>
        </w:rPr>
        <w:t>办理主任委托的其他事项。</w:t>
      </w:r>
    </w:p>
    <w:p w:rsidR="00DA4E8F" w:rsidRPr="008B2E46" w:rsidRDefault="00DA4E8F" w:rsidP="00DA4E8F">
      <w:pPr>
        <w:spacing w:line="400" w:lineRule="exact"/>
        <w:ind w:firstLine="465"/>
        <w:rPr>
          <w:color w:val="000000"/>
          <w:sz w:val="24"/>
        </w:rPr>
      </w:pPr>
    </w:p>
    <w:p w:rsidR="00DA4E8F" w:rsidRPr="001878FD" w:rsidRDefault="00DA4E8F" w:rsidP="00DA4E8F">
      <w:pPr>
        <w:spacing w:line="400" w:lineRule="exact"/>
        <w:jc w:val="center"/>
        <w:rPr>
          <w:rFonts w:ascii="黑体" w:eastAsia="黑体" w:hAnsi="宋体" w:cs="宋体"/>
          <w:sz w:val="24"/>
        </w:rPr>
      </w:pPr>
      <w:r w:rsidRPr="001878FD">
        <w:rPr>
          <w:rFonts w:ascii="黑体" w:eastAsia="黑体" w:hAnsi="宋体" w:cs="宋体" w:hint="eastAsia"/>
          <w:sz w:val="24"/>
        </w:rPr>
        <w:t>第三章</w:t>
      </w:r>
      <w:r w:rsidRPr="001878FD">
        <w:rPr>
          <w:rFonts w:ascii="黑体" w:eastAsia="黑体" w:hAnsi="宋体" w:cs="宋体"/>
          <w:sz w:val="24"/>
        </w:rPr>
        <w:t xml:space="preserve">  </w:t>
      </w:r>
      <w:r w:rsidRPr="001878FD">
        <w:rPr>
          <w:rFonts w:ascii="黑体" w:eastAsia="黑体" w:hAnsi="宋体" w:cs="宋体" w:hint="eastAsia"/>
          <w:sz w:val="24"/>
        </w:rPr>
        <w:t>部门设置与人员管理</w:t>
      </w:r>
    </w:p>
    <w:p w:rsidR="00DA4E8F" w:rsidRPr="001878FD" w:rsidRDefault="00DA4E8F" w:rsidP="00DA4E8F">
      <w:pPr>
        <w:spacing w:line="400" w:lineRule="exact"/>
        <w:ind w:firstLine="480"/>
        <w:rPr>
          <w:rFonts w:ascii="宋体"/>
          <w:color w:val="000000"/>
          <w:sz w:val="24"/>
        </w:rPr>
      </w:pPr>
      <w:r w:rsidRPr="001878FD">
        <w:rPr>
          <w:rFonts w:ascii="宋体"/>
          <w:color w:val="000000"/>
          <w:sz w:val="24"/>
        </w:rPr>
        <w:t xml:space="preserve">第十一条 </w:t>
      </w:r>
      <w:r w:rsidRPr="008B2E46">
        <w:rPr>
          <w:rFonts w:ascii="宋体" w:hint="eastAsia"/>
          <w:color w:val="000000"/>
          <w:sz w:val="24"/>
        </w:rPr>
        <w:t>能源基地内设行政管理部、课题管理部、论著管理部和成果管理部等管理部门。</w:t>
      </w:r>
    </w:p>
    <w:p w:rsidR="00DA4E8F" w:rsidRPr="001878FD" w:rsidRDefault="00DA4E8F" w:rsidP="00DA4E8F">
      <w:pPr>
        <w:spacing w:line="400" w:lineRule="exact"/>
        <w:ind w:firstLine="480"/>
        <w:rPr>
          <w:rFonts w:ascii="宋体"/>
          <w:color w:val="000000"/>
          <w:sz w:val="24"/>
        </w:rPr>
      </w:pPr>
      <w:r w:rsidRPr="001878FD">
        <w:rPr>
          <w:rFonts w:ascii="宋体"/>
          <w:color w:val="000000"/>
          <w:sz w:val="24"/>
        </w:rPr>
        <w:t>第十二条</w:t>
      </w:r>
      <w:r w:rsidRPr="001878FD">
        <w:rPr>
          <w:rFonts w:ascii="宋体" w:hint="eastAsia"/>
          <w:color w:val="000000"/>
          <w:sz w:val="24"/>
        </w:rPr>
        <w:t xml:space="preserve"> </w:t>
      </w:r>
      <w:r w:rsidRPr="008B2E46">
        <w:rPr>
          <w:rFonts w:ascii="宋体" w:hint="eastAsia"/>
          <w:color w:val="000000"/>
          <w:sz w:val="24"/>
        </w:rPr>
        <w:t>能源基地人员分为研究人员和管理人员。研究人员由人文学院专职教师、从经管学院特聘的研究人员以及与能源基地建立科研协作关系的其他人</w:t>
      </w:r>
      <w:r w:rsidRPr="008B2E46">
        <w:rPr>
          <w:rFonts w:ascii="宋体" w:hint="eastAsia"/>
          <w:color w:val="000000"/>
          <w:sz w:val="24"/>
        </w:rPr>
        <w:lastRenderedPageBreak/>
        <w:t>员组成。管理人员指管理部门负责人及其工作助理。管理部门负责人指行政管理部主管、课题管理部主管、论著管理部主管、成果管理部主管。部门主管可以根据工作需要并报经基地主任批准后聘用工作助理。工作助理指行政助理（秘书）、财务助理、网络助理、信息助理、科研助理、会务助理、培训助理及其他事务助理。</w:t>
      </w:r>
    </w:p>
    <w:p w:rsidR="00DA4E8F" w:rsidRPr="008B2E46" w:rsidRDefault="00DA4E8F" w:rsidP="00DA4E8F">
      <w:pPr>
        <w:spacing w:line="400" w:lineRule="exact"/>
        <w:ind w:firstLine="480"/>
        <w:rPr>
          <w:color w:val="000000"/>
          <w:sz w:val="24"/>
        </w:rPr>
      </w:pPr>
      <w:r w:rsidRPr="001878FD">
        <w:rPr>
          <w:rFonts w:ascii="宋体"/>
          <w:color w:val="000000"/>
          <w:sz w:val="24"/>
        </w:rPr>
        <w:t xml:space="preserve">第十三条 </w:t>
      </w:r>
      <w:r w:rsidRPr="008B2E46">
        <w:rPr>
          <w:rFonts w:ascii="宋体" w:hint="eastAsia"/>
          <w:color w:val="000000"/>
          <w:sz w:val="24"/>
        </w:rPr>
        <w:t>能源基地根据学校、基地相关文件及科研协作合同对研究人员和管理人员进行管理。</w:t>
      </w:r>
    </w:p>
    <w:p w:rsidR="00DA4E8F" w:rsidRPr="001878FD" w:rsidRDefault="00DA4E8F" w:rsidP="00DA4E8F">
      <w:pPr>
        <w:spacing w:line="400" w:lineRule="exact"/>
        <w:ind w:firstLineChars="200" w:firstLine="480"/>
        <w:rPr>
          <w:rFonts w:ascii="宋体"/>
          <w:color w:val="000000"/>
          <w:sz w:val="24"/>
        </w:rPr>
      </w:pPr>
      <w:r w:rsidRPr="001878FD">
        <w:rPr>
          <w:rFonts w:ascii="宋体"/>
          <w:color w:val="000000"/>
          <w:sz w:val="24"/>
        </w:rPr>
        <w:t xml:space="preserve">第十四条 </w:t>
      </w:r>
      <w:r w:rsidRPr="008B2E46">
        <w:rPr>
          <w:rFonts w:ascii="宋体" w:hint="eastAsia"/>
          <w:color w:val="000000"/>
          <w:sz w:val="24"/>
        </w:rPr>
        <w:t>能源基地对研究人员和管理人员实行定期考核，根据考核情况作出续聘、解聘的决定。</w:t>
      </w:r>
    </w:p>
    <w:p w:rsidR="00DA4E8F" w:rsidRDefault="00DA4E8F" w:rsidP="00DA4E8F">
      <w:pPr>
        <w:spacing w:line="400" w:lineRule="exact"/>
        <w:ind w:firstLine="480"/>
        <w:rPr>
          <w:rFonts w:ascii="宋体"/>
          <w:color w:val="000000"/>
          <w:sz w:val="24"/>
        </w:rPr>
      </w:pPr>
      <w:r w:rsidRPr="001878FD">
        <w:rPr>
          <w:rFonts w:ascii="宋体"/>
          <w:color w:val="000000"/>
          <w:sz w:val="24"/>
        </w:rPr>
        <w:t xml:space="preserve">第十五条 </w:t>
      </w:r>
      <w:r w:rsidRPr="008B2E46">
        <w:rPr>
          <w:rFonts w:ascii="宋体" w:hint="eastAsia"/>
          <w:color w:val="000000"/>
          <w:sz w:val="24"/>
        </w:rPr>
        <w:t>对于工作业绩突出的研究人员和管理人员，能源基地可以给予科研奖励和综合激励。</w:t>
      </w:r>
    </w:p>
    <w:p w:rsidR="00DA4E8F" w:rsidRPr="008B2E46" w:rsidRDefault="00DA4E8F" w:rsidP="00DA4E8F">
      <w:pPr>
        <w:spacing w:line="400" w:lineRule="exact"/>
        <w:ind w:firstLine="480"/>
        <w:rPr>
          <w:color w:val="000000"/>
          <w:sz w:val="24"/>
        </w:rPr>
      </w:pPr>
    </w:p>
    <w:p w:rsidR="00DA4E8F" w:rsidRPr="001878FD" w:rsidRDefault="00DA4E8F" w:rsidP="00DA4E8F">
      <w:pPr>
        <w:spacing w:line="400" w:lineRule="exact"/>
        <w:jc w:val="center"/>
        <w:rPr>
          <w:rFonts w:ascii="黑体" w:eastAsia="黑体" w:hAnsi="宋体" w:cs="宋体"/>
          <w:sz w:val="24"/>
        </w:rPr>
      </w:pPr>
      <w:r w:rsidRPr="001878FD">
        <w:rPr>
          <w:rFonts w:ascii="黑体" w:eastAsia="黑体" w:hAnsi="宋体" w:cs="宋体" w:hint="eastAsia"/>
          <w:sz w:val="24"/>
        </w:rPr>
        <w:t>第四章</w:t>
      </w:r>
      <w:r w:rsidRPr="001878FD">
        <w:rPr>
          <w:rFonts w:ascii="黑体" w:eastAsia="黑体" w:hAnsi="宋体" w:cs="宋体"/>
          <w:sz w:val="24"/>
        </w:rPr>
        <w:t xml:space="preserve">  </w:t>
      </w:r>
      <w:r w:rsidRPr="001878FD">
        <w:rPr>
          <w:rFonts w:ascii="黑体" w:eastAsia="黑体" w:hAnsi="宋体" w:cs="宋体" w:hint="eastAsia"/>
          <w:sz w:val="24"/>
        </w:rPr>
        <w:t>项目和经费管理</w:t>
      </w:r>
    </w:p>
    <w:p w:rsidR="00DA4E8F" w:rsidRPr="008B2E46" w:rsidRDefault="00DA4E8F" w:rsidP="00DA4E8F">
      <w:pPr>
        <w:spacing w:line="400" w:lineRule="exact"/>
        <w:ind w:firstLine="480"/>
        <w:rPr>
          <w:color w:val="000000"/>
          <w:sz w:val="24"/>
        </w:rPr>
      </w:pPr>
      <w:r w:rsidRPr="00CD49BF">
        <w:rPr>
          <w:rFonts w:ascii="宋体"/>
          <w:color w:val="000000"/>
          <w:sz w:val="24"/>
        </w:rPr>
        <w:t>第</w:t>
      </w:r>
      <w:r w:rsidRPr="001878FD">
        <w:rPr>
          <w:rFonts w:ascii="宋体"/>
          <w:color w:val="000000"/>
          <w:sz w:val="24"/>
        </w:rPr>
        <w:t xml:space="preserve">十六条 </w:t>
      </w:r>
      <w:r w:rsidRPr="008B2E46">
        <w:rPr>
          <w:rFonts w:ascii="宋体" w:hint="eastAsia"/>
          <w:color w:val="000000"/>
          <w:sz w:val="24"/>
        </w:rPr>
        <w:t>能源基地将申报与承担国家、国务院和北京市有关部门的研究项目并形成创新性研究成果当作基地建设的首要任务。同时，积极申报和承担国内外其他机构和单位的科研项目，拓展科研项目和经费来源。</w:t>
      </w:r>
    </w:p>
    <w:p w:rsidR="00DA4E8F" w:rsidRPr="001878FD" w:rsidRDefault="00DA4E8F" w:rsidP="00DA4E8F">
      <w:pPr>
        <w:spacing w:line="400" w:lineRule="exact"/>
        <w:ind w:firstLine="480"/>
        <w:rPr>
          <w:rFonts w:ascii="宋体"/>
          <w:color w:val="000000"/>
          <w:sz w:val="24"/>
        </w:rPr>
      </w:pPr>
      <w:r w:rsidRPr="001878FD">
        <w:rPr>
          <w:rFonts w:ascii="宋体"/>
          <w:color w:val="000000"/>
          <w:sz w:val="24"/>
        </w:rPr>
        <w:t xml:space="preserve">第十七条 </w:t>
      </w:r>
      <w:r w:rsidRPr="008B2E46">
        <w:rPr>
          <w:rFonts w:ascii="宋体" w:hint="eastAsia"/>
          <w:color w:val="000000"/>
          <w:sz w:val="24"/>
        </w:rPr>
        <w:t>能源基地对课题项目的招标、申请、中期评定和最终考核实行规范化管理。</w:t>
      </w:r>
    </w:p>
    <w:p w:rsidR="00DA4E8F" w:rsidRPr="001878FD" w:rsidRDefault="00DA4E8F" w:rsidP="00DA4E8F">
      <w:pPr>
        <w:spacing w:line="400" w:lineRule="exact"/>
        <w:rPr>
          <w:rFonts w:ascii="宋体"/>
          <w:color w:val="000000"/>
          <w:sz w:val="24"/>
        </w:rPr>
      </w:pPr>
      <w:r w:rsidRPr="001878FD">
        <w:rPr>
          <w:rFonts w:ascii="宋体"/>
          <w:color w:val="000000"/>
          <w:sz w:val="24"/>
        </w:rPr>
        <w:t xml:space="preserve">    第十八条 </w:t>
      </w:r>
      <w:r w:rsidRPr="008B2E46">
        <w:rPr>
          <w:rFonts w:ascii="宋体" w:hint="eastAsia"/>
          <w:color w:val="000000"/>
          <w:sz w:val="24"/>
        </w:rPr>
        <w:t>能源基地经费来源主要包括：</w:t>
      </w:r>
    </w:p>
    <w:p w:rsidR="00DA4E8F" w:rsidRPr="001878FD" w:rsidRDefault="00DA4E8F" w:rsidP="00DA4E8F">
      <w:pPr>
        <w:spacing w:line="400" w:lineRule="exact"/>
        <w:rPr>
          <w:rFonts w:ascii="宋体"/>
          <w:color w:val="000000"/>
          <w:sz w:val="24"/>
        </w:rPr>
      </w:pPr>
      <w:r w:rsidRPr="001878FD">
        <w:rPr>
          <w:rFonts w:ascii="宋体"/>
          <w:color w:val="000000"/>
          <w:sz w:val="24"/>
        </w:rPr>
        <w:t xml:space="preserve">    </w:t>
      </w:r>
      <w:r w:rsidRPr="008B2E46">
        <w:rPr>
          <w:rFonts w:ascii="宋体" w:hint="eastAsia"/>
          <w:color w:val="000000"/>
          <w:sz w:val="24"/>
        </w:rPr>
        <w:t>（一）北京市投入的能源基地建设项目经费；</w:t>
      </w:r>
    </w:p>
    <w:p w:rsidR="00DA4E8F" w:rsidRPr="001878FD" w:rsidRDefault="00DA4E8F" w:rsidP="00DA4E8F">
      <w:pPr>
        <w:spacing w:line="400" w:lineRule="exact"/>
        <w:rPr>
          <w:rFonts w:ascii="宋体"/>
          <w:color w:val="000000"/>
          <w:sz w:val="24"/>
        </w:rPr>
      </w:pPr>
      <w:r w:rsidRPr="001878FD">
        <w:rPr>
          <w:rFonts w:ascii="宋体"/>
          <w:color w:val="000000"/>
          <w:sz w:val="24"/>
        </w:rPr>
        <w:t xml:space="preserve">    </w:t>
      </w:r>
      <w:r w:rsidRPr="008B2E46">
        <w:rPr>
          <w:rFonts w:ascii="宋体" w:hint="eastAsia"/>
          <w:color w:val="000000"/>
          <w:sz w:val="24"/>
        </w:rPr>
        <w:t>（二）学校按北京市有关规定投入的配套建设经费；</w:t>
      </w:r>
    </w:p>
    <w:p w:rsidR="00DA4E8F" w:rsidRPr="001878FD" w:rsidRDefault="00DA4E8F" w:rsidP="00DA4E8F">
      <w:pPr>
        <w:spacing w:line="400" w:lineRule="exact"/>
        <w:rPr>
          <w:rFonts w:ascii="宋体"/>
          <w:color w:val="000000"/>
          <w:sz w:val="24"/>
        </w:rPr>
      </w:pPr>
      <w:r w:rsidRPr="001878FD">
        <w:rPr>
          <w:rFonts w:ascii="宋体"/>
          <w:color w:val="000000"/>
          <w:sz w:val="24"/>
        </w:rPr>
        <w:t xml:space="preserve">    </w:t>
      </w:r>
      <w:r w:rsidRPr="008B2E46">
        <w:rPr>
          <w:rFonts w:ascii="宋体" w:hint="eastAsia"/>
          <w:color w:val="000000"/>
          <w:sz w:val="24"/>
        </w:rPr>
        <w:t>（三）能源基地按规定提取的纵向和横向科研项目经费；</w:t>
      </w:r>
    </w:p>
    <w:p w:rsidR="00DA4E8F" w:rsidRPr="001878FD" w:rsidRDefault="00DA4E8F" w:rsidP="00DA4E8F">
      <w:pPr>
        <w:spacing w:line="400" w:lineRule="exact"/>
        <w:rPr>
          <w:rFonts w:ascii="宋体"/>
          <w:color w:val="000000"/>
          <w:sz w:val="24"/>
        </w:rPr>
      </w:pPr>
      <w:r w:rsidRPr="001878FD">
        <w:rPr>
          <w:rFonts w:ascii="宋体"/>
          <w:color w:val="000000"/>
          <w:sz w:val="24"/>
        </w:rPr>
        <w:t xml:space="preserve">    </w:t>
      </w:r>
      <w:r w:rsidRPr="008B2E46">
        <w:rPr>
          <w:rFonts w:ascii="宋体" w:hint="eastAsia"/>
          <w:color w:val="000000"/>
          <w:sz w:val="24"/>
        </w:rPr>
        <w:t>（四）能源基地可以获得的其他经费或捐赠。</w:t>
      </w:r>
    </w:p>
    <w:p w:rsidR="00DA4E8F" w:rsidRPr="008B2E46" w:rsidRDefault="00DA4E8F" w:rsidP="00DA4E8F">
      <w:pPr>
        <w:spacing w:line="400" w:lineRule="exact"/>
        <w:rPr>
          <w:color w:val="000000"/>
          <w:sz w:val="24"/>
        </w:rPr>
      </w:pPr>
      <w:r w:rsidRPr="001878FD">
        <w:rPr>
          <w:rFonts w:ascii="宋体"/>
          <w:color w:val="000000"/>
          <w:sz w:val="24"/>
        </w:rPr>
        <w:t xml:space="preserve">    第十九条 </w:t>
      </w:r>
      <w:r w:rsidRPr="008B2E46">
        <w:rPr>
          <w:rFonts w:ascii="宋体" w:hint="eastAsia"/>
          <w:color w:val="000000"/>
          <w:sz w:val="24"/>
        </w:rPr>
        <w:t>能源基地实行严格的经费管理制度。合理使用经费，加强经费使用管理和监督。</w:t>
      </w:r>
    </w:p>
    <w:p w:rsidR="00DA4E8F" w:rsidRDefault="00DA4E8F" w:rsidP="00DA4E8F">
      <w:pPr>
        <w:spacing w:line="400" w:lineRule="exact"/>
        <w:ind w:firstLine="480"/>
        <w:rPr>
          <w:color w:val="000000"/>
          <w:sz w:val="24"/>
        </w:rPr>
      </w:pPr>
      <w:r w:rsidRPr="008B2E46">
        <w:rPr>
          <w:rFonts w:ascii="宋体" w:hint="eastAsia"/>
          <w:color w:val="000000"/>
          <w:sz w:val="24"/>
        </w:rPr>
        <w:t>经费主要用于购置图书资料、计算机软硬件设备、支付上网费用、科研奖励及其他必要的行政经费等。能源基地所有的经费使用按有关财务制度严格管理，收入、支出单独立帐，购置的图书资料和仪器设备统一登记造册。</w:t>
      </w:r>
      <w:r w:rsidRPr="008B2E46">
        <w:rPr>
          <w:color w:val="000000"/>
          <w:sz w:val="24"/>
        </w:rPr>
        <w:t xml:space="preserve">  </w:t>
      </w:r>
    </w:p>
    <w:p w:rsidR="00DA4E8F" w:rsidRPr="008B2E46" w:rsidRDefault="00DA4E8F" w:rsidP="00DA4E8F">
      <w:pPr>
        <w:spacing w:line="400" w:lineRule="exact"/>
        <w:ind w:firstLine="480"/>
        <w:rPr>
          <w:color w:val="000000"/>
          <w:sz w:val="24"/>
        </w:rPr>
      </w:pPr>
      <w:r w:rsidRPr="008B2E46">
        <w:rPr>
          <w:color w:val="000000"/>
          <w:sz w:val="24"/>
        </w:rPr>
        <w:t xml:space="preserve">  </w:t>
      </w:r>
    </w:p>
    <w:p w:rsidR="00DA4E8F" w:rsidRPr="001878FD" w:rsidRDefault="00DA4E8F" w:rsidP="00DA4E8F">
      <w:pPr>
        <w:spacing w:line="400" w:lineRule="exact"/>
        <w:jc w:val="center"/>
        <w:rPr>
          <w:rFonts w:ascii="黑体" w:eastAsia="黑体" w:hAnsi="宋体" w:cs="宋体"/>
          <w:sz w:val="24"/>
        </w:rPr>
      </w:pPr>
      <w:r w:rsidRPr="001878FD">
        <w:rPr>
          <w:rFonts w:ascii="黑体" w:eastAsia="黑体" w:hAnsi="宋体" w:cs="宋体" w:hint="eastAsia"/>
          <w:sz w:val="24"/>
        </w:rPr>
        <w:t>第五章</w:t>
      </w:r>
      <w:r w:rsidRPr="001878FD">
        <w:rPr>
          <w:rFonts w:ascii="黑体" w:eastAsia="黑体" w:hAnsi="宋体" w:cs="宋体"/>
          <w:sz w:val="24"/>
        </w:rPr>
        <w:t xml:space="preserve">  </w:t>
      </w:r>
      <w:r w:rsidRPr="001878FD">
        <w:rPr>
          <w:rFonts w:ascii="黑体" w:eastAsia="黑体" w:hAnsi="宋体" w:cs="宋体" w:hint="eastAsia"/>
          <w:sz w:val="24"/>
        </w:rPr>
        <w:t>人才培养和教学工作</w:t>
      </w:r>
    </w:p>
    <w:p w:rsidR="00DA4E8F" w:rsidRPr="008B2E46" w:rsidRDefault="00DA4E8F" w:rsidP="00DA4E8F">
      <w:pPr>
        <w:spacing w:line="400" w:lineRule="exact"/>
        <w:ind w:firstLineChars="200" w:firstLine="480"/>
        <w:rPr>
          <w:color w:val="000000"/>
          <w:sz w:val="24"/>
        </w:rPr>
      </w:pPr>
      <w:r w:rsidRPr="001878FD">
        <w:rPr>
          <w:rFonts w:ascii="宋体"/>
          <w:color w:val="000000"/>
          <w:sz w:val="24"/>
        </w:rPr>
        <w:t xml:space="preserve">第二十条 </w:t>
      </w:r>
      <w:r w:rsidRPr="008B2E46">
        <w:rPr>
          <w:rFonts w:ascii="宋体" w:hint="eastAsia"/>
          <w:color w:val="000000"/>
          <w:sz w:val="24"/>
        </w:rPr>
        <w:t>能源基地积极吸收研究生参加基地课题研究工作和行政事务工作，促进硕士、博士等高级专门人才培养。</w:t>
      </w:r>
      <w:r w:rsidRPr="008B2E46">
        <w:rPr>
          <w:color w:val="000000"/>
          <w:sz w:val="24"/>
        </w:rPr>
        <w:t xml:space="preserve"> </w:t>
      </w:r>
    </w:p>
    <w:p w:rsidR="00DA4E8F" w:rsidRPr="001878FD" w:rsidRDefault="00DA4E8F" w:rsidP="00DA4E8F">
      <w:pPr>
        <w:spacing w:line="400" w:lineRule="exact"/>
        <w:ind w:firstLineChars="200" w:firstLine="480"/>
        <w:rPr>
          <w:rFonts w:ascii="宋体"/>
          <w:color w:val="000000"/>
          <w:sz w:val="24"/>
        </w:rPr>
      </w:pPr>
      <w:r w:rsidRPr="001878FD">
        <w:rPr>
          <w:rFonts w:ascii="宋体"/>
          <w:color w:val="000000"/>
          <w:sz w:val="24"/>
        </w:rPr>
        <w:t xml:space="preserve">第二十一条 </w:t>
      </w:r>
      <w:r w:rsidRPr="008B2E46">
        <w:rPr>
          <w:rFonts w:ascii="宋体" w:hint="eastAsia"/>
          <w:color w:val="000000"/>
          <w:sz w:val="24"/>
        </w:rPr>
        <w:t>能源基地将最新研究成果向专业教学转化当作重要任务。能源基地努力开发新课程，对条件成熟课程申请学校有关部门及时列入新课程开发计</w:t>
      </w:r>
      <w:r w:rsidRPr="008B2E46">
        <w:rPr>
          <w:rFonts w:ascii="宋体" w:hint="eastAsia"/>
          <w:color w:val="000000"/>
          <w:sz w:val="24"/>
        </w:rPr>
        <w:lastRenderedPageBreak/>
        <w:t>划。能源基地人员按学校规定承担相应的教学工作量，结合所承担的重大科研项目成果，申请由学校教务处、研究生院统一安排设立相关课程。</w:t>
      </w:r>
    </w:p>
    <w:p w:rsidR="00DA4E8F" w:rsidRDefault="00DA4E8F" w:rsidP="00DA4E8F">
      <w:pPr>
        <w:spacing w:line="400" w:lineRule="exact"/>
        <w:ind w:firstLine="480"/>
        <w:rPr>
          <w:rFonts w:ascii="宋体"/>
          <w:color w:val="000000"/>
          <w:sz w:val="24"/>
        </w:rPr>
      </w:pPr>
      <w:r w:rsidRPr="001878FD">
        <w:rPr>
          <w:rFonts w:ascii="宋体"/>
          <w:color w:val="000000"/>
          <w:sz w:val="24"/>
        </w:rPr>
        <w:t xml:space="preserve">第二十二条 </w:t>
      </w:r>
      <w:r w:rsidRPr="008B2E46">
        <w:rPr>
          <w:rFonts w:ascii="宋体" w:hint="eastAsia"/>
          <w:color w:val="000000"/>
          <w:sz w:val="24"/>
        </w:rPr>
        <w:t>能源基地可以组织为社会各界提供以知识更新为主要内容的短期培训。</w:t>
      </w:r>
    </w:p>
    <w:p w:rsidR="00DA4E8F" w:rsidRPr="008B2E46" w:rsidRDefault="00DA4E8F" w:rsidP="00DA4E8F">
      <w:pPr>
        <w:spacing w:line="400" w:lineRule="exact"/>
        <w:ind w:firstLine="480"/>
        <w:rPr>
          <w:color w:val="000000"/>
          <w:sz w:val="24"/>
        </w:rPr>
      </w:pPr>
    </w:p>
    <w:p w:rsidR="00DA4E8F" w:rsidRPr="001878FD" w:rsidRDefault="00DA4E8F" w:rsidP="00DA4E8F">
      <w:pPr>
        <w:spacing w:line="400" w:lineRule="exact"/>
        <w:jc w:val="center"/>
        <w:rPr>
          <w:rFonts w:ascii="黑体" w:eastAsia="黑体" w:hAnsi="宋体" w:cs="宋体"/>
          <w:sz w:val="24"/>
        </w:rPr>
      </w:pPr>
      <w:r w:rsidRPr="001878FD">
        <w:rPr>
          <w:rFonts w:ascii="黑体" w:eastAsia="黑体" w:hAnsi="宋体" w:cs="宋体" w:hint="eastAsia"/>
          <w:sz w:val="24"/>
        </w:rPr>
        <w:t>第六章</w:t>
      </w:r>
      <w:r w:rsidRPr="001878FD">
        <w:rPr>
          <w:rFonts w:ascii="黑体" w:eastAsia="黑体" w:hAnsi="宋体" w:cs="宋体"/>
          <w:sz w:val="24"/>
        </w:rPr>
        <w:t xml:space="preserve">  </w:t>
      </w:r>
      <w:r w:rsidRPr="001878FD">
        <w:rPr>
          <w:rFonts w:ascii="黑体" w:eastAsia="黑体" w:hAnsi="宋体" w:cs="宋体" w:hint="eastAsia"/>
          <w:sz w:val="24"/>
        </w:rPr>
        <w:t>成果管理</w:t>
      </w:r>
    </w:p>
    <w:p w:rsidR="00DA4E8F" w:rsidRPr="008B2E46" w:rsidRDefault="00DA4E8F" w:rsidP="00DA4E8F">
      <w:pPr>
        <w:spacing w:line="400" w:lineRule="exact"/>
        <w:rPr>
          <w:color w:val="000000"/>
          <w:sz w:val="24"/>
        </w:rPr>
      </w:pPr>
      <w:r w:rsidRPr="008B2E46">
        <w:rPr>
          <w:color w:val="000000"/>
          <w:sz w:val="24"/>
        </w:rPr>
        <w:t xml:space="preserve">   </w:t>
      </w:r>
      <w:r w:rsidRPr="001878FD">
        <w:rPr>
          <w:rFonts w:ascii="宋体"/>
          <w:color w:val="000000"/>
          <w:sz w:val="24"/>
        </w:rPr>
        <w:t xml:space="preserve"> 第二十三条 </w:t>
      </w:r>
      <w:r w:rsidRPr="008B2E46">
        <w:rPr>
          <w:rFonts w:ascii="宋体" w:hint="eastAsia"/>
          <w:color w:val="000000"/>
          <w:sz w:val="24"/>
        </w:rPr>
        <w:t>能源基地人员的研究成果包括著作、研究报告和论文等。能源基地人员出版著作和形成研究报告的，应在封面或首页的显著位置标明</w:t>
      </w:r>
      <w:r w:rsidRPr="008B2E46">
        <w:rPr>
          <w:color w:val="000000"/>
          <w:sz w:val="24"/>
        </w:rPr>
        <w:t>“</w:t>
      </w:r>
      <w:r w:rsidRPr="008B2E46">
        <w:rPr>
          <w:rFonts w:ascii="宋体" w:hint="eastAsia"/>
          <w:color w:val="000000"/>
          <w:sz w:val="24"/>
        </w:rPr>
        <w:t>北京市教育委员会专项资助</w:t>
      </w:r>
      <w:r w:rsidRPr="008B2E46">
        <w:rPr>
          <w:color w:val="000000"/>
          <w:sz w:val="24"/>
        </w:rPr>
        <w:t>”</w:t>
      </w:r>
      <w:r w:rsidRPr="008B2E46">
        <w:rPr>
          <w:rFonts w:ascii="宋体" w:hint="eastAsia"/>
          <w:color w:val="000000"/>
          <w:sz w:val="24"/>
        </w:rPr>
        <w:t>，用英文出版的研究成果应标明：</w:t>
      </w:r>
      <w:r w:rsidRPr="008B2E46">
        <w:rPr>
          <w:color w:val="000000"/>
          <w:sz w:val="24"/>
        </w:rPr>
        <w:t>“Supported By Special Items Fund of Beijing Municipal Commission of Education”</w:t>
      </w:r>
      <w:r w:rsidRPr="008B2E46">
        <w:rPr>
          <w:color w:val="000000"/>
          <w:sz w:val="24"/>
        </w:rPr>
        <w:t>，</w:t>
      </w:r>
      <w:r w:rsidRPr="008B2E46">
        <w:rPr>
          <w:rFonts w:hint="eastAsia"/>
          <w:color w:val="000000"/>
          <w:sz w:val="24"/>
        </w:rPr>
        <w:t>且</w:t>
      </w:r>
      <w:r w:rsidRPr="008B2E46">
        <w:rPr>
          <w:rFonts w:ascii="宋体" w:hint="eastAsia"/>
          <w:color w:val="000000"/>
          <w:sz w:val="24"/>
        </w:rPr>
        <w:t>作者身份或单位署名中应含有</w:t>
      </w:r>
      <w:r w:rsidRPr="008B2E46">
        <w:rPr>
          <w:color w:val="000000"/>
          <w:sz w:val="24"/>
        </w:rPr>
        <w:t>“</w:t>
      </w:r>
      <w:r w:rsidRPr="008B2E46">
        <w:rPr>
          <w:color w:val="000000"/>
          <w:sz w:val="24"/>
        </w:rPr>
        <w:t>北京</w:t>
      </w:r>
      <w:r w:rsidRPr="008B2E46">
        <w:rPr>
          <w:rFonts w:ascii="宋体" w:hint="eastAsia"/>
          <w:color w:val="000000"/>
          <w:sz w:val="24"/>
        </w:rPr>
        <w:t>能源发展研究基地</w:t>
      </w:r>
      <w:r w:rsidRPr="008B2E46">
        <w:rPr>
          <w:color w:val="000000"/>
          <w:sz w:val="24"/>
        </w:rPr>
        <w:t>”</w:t>
      </w:r>
      <w:r w:rsidRPr="008B2E46">
        <w:rPr>
          <w:rFonts w:ascii="宋体" w:hint="eastAsia"/>
          <w:color w:val="000000"/>
          <w:sz w:val="24"/>
        </w:rPr>
        <w:t>字样；能源基地人员发表论文的，作者身份或单位署名中应含有</w:t>
      </w:r>
      <w:r w:rsidRPr="008B2E46">
        <w:rPr>
          <w:color w:val="000000"/>
          <w:sz w:val="24"/>
        </w:rPr>
        <w:t>“</w:t>
      </w:r>
      <w:r w:rsidRPr="008B2E46">
        <w:rPr>
          <w:color w:val="000000"/>
          <w:sz w:val="24"/>
        </w:rPr>
        <w:t>北京</w:t>
      </w:r>
      <w:r w:rsidRPr="008B2E46">
        <w:rPr>
          <w:rFonts w:ascii="宋体" w:hint="eastAsia"/>
          <w:color w:val="000000"/>
          <w:sz w:val="24"/>
        </w:rPr>
        <w:t>能源发展研究基地</w:t>
      </w:r>
      <w:r w:rsidRPr="008B2E46">
        <w:rPr>
          <w:color w:val="000000"/>
          <w:sz w:val="24"/>
        </w:rPr>
        <w:t>”</w:t>
      </w:r>
      <w:r w:rsidRPr="008B2E46">
        <w:rPr>
          <w:rFonts w:ascii="宋体" w:hint="eastAsia"/>
          <w:color w:val="000000"/>
          <w:sz w:val="24"/>
        </w:rPr>
        <w:t>字样，其中，可以标明</w:t>
      </w:r>
      <w:r w:rsidRPr="008B2E46">
        <w:rPr>
          <w:color w:val="000000"/>
          <w:sz w:val="24"/>
        </w:rPr>
        <w:t>“</w:t>
      </w:r>
      <w:r w:rsidRPr="008B2E46">
        <w:rPr>
          <w:rFonts w:ascii="宋体" w:hint="eastAsia"/>
          <w:color w:val="000000"/>
          <w:sz w:val="24"/>
        </w:rPr>
        <w:t>北京市教育委员会专项资助</w:t>
      </w:r>
      <w:r w:rsidRPr="008B2E46">
        <w:rPr>
          <w:color w:val="000000"/>
          <w:sz w:val="24"/>
        </w:rPr>
        <w:t>”</w:t>
      </w:r>
      <w:r w:rsidRPr="008B2E46">
        <w:rPr>
          <w:rFonts w:hint="eastAsia"/>
          <w:color w:val="000000"/>
          <w:sz w:val="24"/>
        </w:rPr>
        <w:t>或相关课题资助的应争取标明。</w:t>
      </w:r>
    </w:p>
    <w:p w:rsidR="00DA4E8F" w:rsidRPr="008B2E46" w:rsidRDefault="00DA4E8F" w:rsidP="00DA4E8F">
      <w:pPr>
        <w:spacing w:line="400" w:lineRule="exact"/>
        <w:ind w:firstLine="480"/>
        <w:rPr>
          <w:rFonts w:ascii="宋体"/>
          <w:color w:val="000000"/>
          <w:sz w:val="24"/>
        </w:rPr>
      </w:pPr>
      <w:r w:rsidRPr="001878FD">
        <w:rPr>
          <w:rFonts w:ascii="宋体"/>
          <w:color w:val="000000"/>
          <w:sz w:val="24"/>
        </w:rPr>
        <w:t xml:space="preserve">第二十四条 </w:t>
      </w:r>
      <w:r w:rsidRPr="008B2E46">
        <w:rPr>
          <w:rFonts w:ascii="宋体" w:hint="eastAsia"/>
          <w:color w:val="000000"/>
          <w:sz w:val="24"/>
        </w:rPr>
        <w:t>与能源基地建立科研协作关系的其他人员的研究成果，有科研协作合同的，根据科研协作合同确定归属。凡科研协作合同规定归属能源基地的科研成果，第一署名人应标明</w:t>
      </w:r>
      <w:r w:rsidRPr="001878FD">
        <w:rPr>
          <w:rFonts w:ascii="宋体"/>
          <w:color w:val="000000"/>
          <w:sz w:val="24"/>
        </w:rPr>
        <w:t>“</w:t>
      </w:r>
      <w:r w:rsidRPr="008B2E46">
        <w:rPr>
          <w:rFonts w:ascii="宋体" w:hint="eastAsia"/>
          <w:color w:val="000000"/>
          <w:sz w:val="24"/>
        </w:rPr>
        <w:t>北京能源发展研究基地研究人员</w:t>
      </w:r>
      <w:r w:rsidRPr="001878FD">
        <w:rPr>
          <w:rFonts w:ascii="宋体"/>
          <w:color w:val="000000"/>
          <w:sz w:val="24"/>
        </w:rPr>
        <w:t>”</w:t>
      </w:r>
      <w:r w:rsidRPr="008B2E46">
        <w:rPr>
          <w:rFonts w:ascii="宋体" w:hint="eastAsia"/>
          <w:color w:val="000000"/>
          <w:sz w:val="24"/>
        </w:rPr>
        <w:t>字样。</w:t>
      </w:r>
    </w:p>
    <w:p w:rsidR="00DA4E8F" w:rsidRDefault="00DA4E8F" w:rsidP="00DA4E8F">
      <w:pPr>
        <w:spacing w:line="400" w:lineRule="exact"/>
        <w:ind w:firstLine="480"/>
        <w:rPr>
          <w:rFonts w:ascii="宋体"/>
          <w:color w:val="000000"/>
          <w:sz w:val="24"/>
        </w:rPr>
      </w:pPr>
      <w:r w:rsidRPr="001878FD">
        <w:rPr>
          <w:rFonts w:ascii="宋体"/>
          <w:color w:val="000000"/>
          <w:sz w:val="24"/>
        </w:rPr>
        <w:t>第二十</w:t>
      </w:r>
      <w:r w:rsidRPr="001878FD">
        <w:rPr>
          <w:rFonts w:ascii="宋体" w:hint="eastAsia"/>
          <w:color w:val="000000"/>
          <w:sz w:val="24"/>
        </w:rPr>
        <w:t>五</w:t>
      </w:r>
      <w:r w:rsidRPr="001878FD">
        <w:rPr>
          <w:rFonts w:ascii="宋体"/>
          <w:color w:val="000000"/>
          <w:sz w:val="24"/>
        </w:rPr>
        <w:t>条</w:t>
      </w:r>
      <w:r w:rsidRPr="001878FD">
        <w:rPr>
          <w:rFonts w:ascii="宋体" w:hint="eastAsia"/>
          <w:color w:val="000000"/>
          <w:sz w:val="24"/>
        </w:rPr>
        <w:t xml:space="preserve"> </w:t>
      </w:r>
      <w:r w:rsidRPr="008B2E46">
        <w:rPr>
          <w:rFonts w:ascii="宋体" w:hint="eastAsia"/>
          <w:color w:val="000000"/>
          <w:sz w:val="24"/>
        </w:rPr>
        <w:t>能源基地鼓励非能源基地人员</w:t>
      </w:r>
      <w:r>
        <w:rPr>
          <w:rFonts w:ascii="宋体" w:hint="eastAsia"/>
          <w:color w:val="000000"/>
          <w:sz w:val="24"/>
        </w:rPr>
        <w:t>依照</w:t>
      </w:r>
      <w:r w:rsidRPr="008B2E46">
        <w:rPr>
          <w:rFonts w:ascii="宋体" w:hint="eastAsia"/>
          <w:color w:val="000000"/>
          <w:sz w:val="24"/>
        </w:rPr>
        <w:t>第二十三条规定对其研究成果加以标注，并在能源基地当期建设验收通过后予以奖励。</w:t>
      </w:r>
    </w:p>
    <w:p w:rsidR="00DA4E8F" w:rsidRPr="008B2E46" w:rsidRDefault="00DA4E8F" w:rsidP="00DA4E8F">
      <w:pPr>
        <w:spacing w:line="400" w:lineRule="exact"/>
        <w:ind w:firstLine="480"/>
        <w:rPr>
          <w:rFonts w:ascii="宋体"/>
          <w:color w:val="000000"/>
          <w:sz w:val="24"/>
        </w:rPr>
      </w:pPr>
    </w:p>
    <w:p w:rsidR="00DA4E8F" w:rsidRPr="001878FD" w:rsidRDefault="00DA4E8F" w:rsidP="00DA4E8F">
      <w:pPr>
        <w:spacing w:line="400" w:lineRule="exact"/>
        <w:jc w:val="center"/>
        <w:rPr>
          <w:rFonts w:ascii="黑体" w:eastAsia="黑体" w:hAnsi="宋体" w:cs="宋体"/>
          <w:sz w:val="24"/>
        </w:rPr>
      </w:pPr>
      <w:r w:rsidRPr="001878FD">
        <w:rPr>
          <w:rFonts w:ascii="黑体" w:eastAsia="黑体" w:hAnsi="宋体" w:cs="宋体" w:hint="eastAsia"/>
          <w:sz w:val="24"/>
        </w:rPr>
        <w:t>第七章</w:t>
      </w:r>
      <w:r w:rsidRPr="001878FD">
        <w:rPr>
          <w:rFonts w:ascii="黑体" w:eastAsia="黑体" w:hAnsi="宋体" w:cs="宋体"/>
          <w:sz w:val="24"/>
        </w:rPr>
        <w:t xml:space="preserve">  </w:t>
      </w:r>
      <w:r w:rsidRPr="001878FD">
        <w:rPr>
          <w:rFonts w:ascii="黑体" w:eastAsia="黑体" w:hAnsi="宋体" w:cs="宋体" w:hint="eastAsia"/>
          <w:sz w:val="24"/>
        </w:rPr>
        <w:t>学术交流</w:t>
      </w:r>
    </w:p>
    <w:p w:rsidR="00DA4E8F" w:rsidRPr="008B2E46" w:rsidRDefault="00DA4E8F" w:rsidP="00DA4E8F">
      <w:pPr>
        <w:spacing w:line="400" w:lineRule="exact"/>
        <w:ind w:firstLineChars="200" w:firstLine="480"/>
        <w:rPr>
          <w:rFonts w:ascii="宋体"/>
          <w:color w:val="000000"/>
          <w:sz w:val="24"/>
        </w:rPr>
      </w:pPr>
      <w:r w:rsidRPr="001878FD">
        <w:rPr>
          <w:rFonts w:ascii="宋体"/>
          <w:color w:val="000000"/>
          <w:sz w:val="24"/>
        </w:rPr>
        <w:t>第二十</w:t>
      </w:r>
      <w:r w:rsidRPr="001878FD">
        <w:rPr>
          <w:rFonts w:ascii="宋体" w:hint="eastAsia"/>
          <w:color w:val="000000"/>
          <w:sz w:val="24"/>
        </w:rPr>
        <w:t>六</w:t>
      </w:r>
      <w:r w:rsidRPr="001878FD">
        <w:rPr>
          <w:rFonts w:ascii="宋体"/>
          <w:color w:val="000000"/>
          <w:sz w:val="24"/>
        </w:rPr>
        <w:t>条</w:t>
      </w:r>
      <w:r w:rsidRPr="001878FD">
        <w:rPr>
          <w:rFonts w:ascii="宋体" w:hint="eastAsia"/>
          <w:color w:val="000000"/>
          <w:sz w:val="24"/>
        </w:rPr>
        <w:t xml:space="preserve"> </w:t>
      </w:r>
      <w:r w:rsidRPr="008B2E46">
        <w:rPr>
          <w:rFonts w:ascii="宋体"/>
          <w:color w:val="000000"/>
          <w:sz w:val="24"/>
        </w:rPr>
        <w:t>为加强学术交流</w:t>
      </w:r>
      <w:r w:rsidRPr="008B2E46">
        <w:rPr>
          <w:rFonts w:ascii="宋体" w:hint="eastAsia"/>
          <w:color w:val="000000"/>
          <w:sz w:val="24"/>
        </w:rPr>
        <w:t>和</w:t>
      </w:r>
      <w:r w:rsidRPr="008B2E46">
        <w:rPr>
          <w:rFonts w:ascii="宋体"/>
          <w:color w:val="000000"/>
          <w:sz w:val="24"/>
        </w:rPr>
        <w:t>成果宣传，</w:t>
      </w:r>
      <w:r w:rsidRPr="008B2E46">
        <w:rPr>
          <w:rFonts w:ascii="宋体" w:hint="eastAsia"/>
          <w:color w:val="000000"/>
          <w:sz w:val="24"/>
        </w:rPr>
        <w:t>能源基地通过</w:t>
      </w:r>
      <w:r w:rsidRPr="008B2E46">
        <w:rPr>
          <w:rFonts w:ascii="宋体"/>
          <w:color w:val="000000"/>
          <w:sz w:val="24"/>
        </w:rPr>
        <w:t>举</w:t>
      </w:r>
      <w:r w:rsidRPr="008B2E46">
        <w:rPr>
          <w:rFonts w:ascii="宋体" w:hint="eastAsia"/>
          <w:color w:val="000000"/>
          <w:sz w:val="24"/>
        </w:rPr>
        <w:t>办</w:t>
      </w:r>
      <w:r w:rsidRPr="008B2E46">
        <w:rPr>
          <w:rFonts w:ascii="宋体"/>
          <w:color w:val="000000"/>
          <w:sz w:val="24"/>
        </w:rPr>
        <w:t>学术研讨会、学术讲座</w:t>
      </w:r>
      <w:r w:rsidRPr="008B2E46">
        <w:rPr>
          <w:rFonts w:ascii="宋体" w:hint="eastAsia"/>
          <w:color w:val="000000"/>
          <w:sz w:val="24"/>
        </w:rPr>
        <w:t>、学术沙龙</w:t>
      </w:r>
      <w:r w:rsidRPr="008B2E46">
        <w:rPr>
          <w:rFonts w:ascii="宋体"/>
          <w:color w:val="000000"/>
          <w:sz w:val="24"/>
        </w:rPr>
        <w:t>、科研成果发布会和学术信息交流会，</w:t>
      </w:r>
      <w:r w:rsidRPr="008B2E46">
        <w:rPr>
          <w:rFonts w:ascii="宋体" w:hint="eastAsia"/>
          <w:color w:val="000000"/>
          <w:sz w:val="24"/>
        </w:rPr>
        <w:t>发挥学术研究平台和学术交流中心的作用，提升华北电力大学和能源基地的影响力。</w:t>
      </w:r>
    </w:p>
    <w:p w:rsidR="00DA4E8F" w:rsidRPr="008B2E46" w:rsidRDefault="00DA4E8F" w:rsidP="00DA4E8F">
      <w:pPr>
        <w:spacing w:line="400" w:lineRule="exact"/>
        <w:ind w:firstLineChars="200" w:firstLine="480"/>
        <w:rPr>
          <w:rFonts w:ascii="宋体"/>
          <w:color w:val="000000"/>
          <w:sz w:val="24"/>
        </w:rPr>
      </w:pPr>
      <w:r w:rsidRPr="001878FD">
        <w:rPr>
          <w:rFonts w:ascii="宋体"/>
          <w:color w:val="000000"/>
          <w:sz w:val="24"/>
        </w:rPr>
        <w:t>第二十</w:t>
      </w:r>
      <w:r w:rsidRPr="001878FD">
        <w:rPr>
          <w:rFonts w:ascii="宋体" w:hint="eastAsia"/>
          <w:color w:val="000000"/>
          <w:sz w:val="24"/>
        </w:rPr>
        <w:t>七</w:t>
      </w:r>
      <w:r w:rsidRPr="001878FD">
        <w:rPr>
          <w:rFonts w:ascii="宋体"/>
          <w:color w:val="000000"/>
          <w:sz w:val="24"/>
        </w:rPr>
        <w:t>条</w:t>
      </w:r>
      <w:r w:rsidRPr="001878FD">
        <w:rPr>
          <w:rFonts w:ascii="宋体" w:hint="eastAsia"/>
          <w:color w:val="000000"/>
          <w:sz w:val="24"/>
        </w:rPr>
        <w:t xml:space="preserve"> </w:t>
      </w:r>
      <w:r w:rsidRPr="008B2E46">
        <w:rPr>
          <w:rFonts w:ascii="宋体" w:hint="eastAsia"/>
          <w:color w:val="000000"/>
          <w:sz w:val="24"/>
        </w:rPr>
        <w:t>能源基地应定期举办学术会议或学术沙龙。学术会议或学术沙龙所讨论的专题，应以能源基地阶段性或专题性研究成果为基础，紧密结合国家和北京市能源重大决策需要，具有学术前瞻性和原创性，对于能源决策具有战略性、全局性或适时性。</w:t>
      </w:r>
    </w:p>
    <w:p w:rsidR="00DA4E8F" w:rsidRPr="008B2E46" w:rsidRDefault="00DA4E8F" w:rsidP="00DA4E8F">
      <w:pPr>
        <w:spacing w:line="400" w:lineRule="exact"/>
        <w:ind w:firstLineChars="200" w:firstLine="480"/>
        <w:rPr>
          <w:rFonts w:ascii="宋体"/>
          <w:color w:val="000000"/>
          <w:sz w:val="24"/>
        </w:rPr>
      </w:pPr>
      <w:r w:rsidRPr="001878FD">
        <w:rPr>
          <w:rFonts w:ascii="宋体"/>
          <w:color w:val="000000"/>
          <w:sz w:val="24"/>
        </w:rPr>
        <w:t>第二十</w:t>
      </w:r>
      <w:r w:rsidRPr="001878FD">
        <w:rPr>
          <w:rFonts w:ascii="宋体" w:hint="eastAsia"/>
          <w:color w:val="000000"/>
          <w:sz w:val="24"/>
        </w:rPr>
        <w:t>八</w:t>
      </w:r>
      <w:r w:rsidRPr="001878FD">
        <w:rPr>
          <w:rFonts w:ascii="宋体"/>
          <w:color w:val="000000"/>
          <w:sz w:val="24"/>
        </w:rPr>
        <w:t>条</w:t>
      </w:r>
      <w:r w:rsidRPr="001878FD">
        <w:rPr>
          <w:rFonts w:ascii="宋体" w:hint="eastAsia"/>
          <w:color w:val="000000"/>
          <w:sz w:val="24"/>
        </w:rPr>
        <w:t xml:space="preserve"> </w:t>
      </w:r>
      <w:r w:rsidRPr="008B2E46">
        <w:rPr>
          <w:rFonts w:ascii="宋体" w:hint="eastAsia"/>
          <w:color w:val="000000"/>
          <w:sz w:val="24"/>
        </w:rPr>
        <w:t>举办全国性学术会议的，须经能源基地主任办公会讨论并报学术委员会审议通过。学术委员会同意召开的大型学术会议，需要经上级部门批准的，应依照相关规定办理批准手续。</w:t>
      </w:r>
    </w:p>
    <w:p w:rsidR="00DA4E8F" w:rsidRDefault="00DA4E8F" w:rsidP="00DA4E8F">
      <w:pPr>
        <w:spacing w:line="400" w:lineRule="exact"/>
        <w:ind w:firstLineChars="200" w:firstLine="480"/>
        <w:rPr>
          <w:rFonts w:ascii="宋体"/>
          <w:color w:val="000000"/>
          <w:sz w:val="24"/>
        </w:rPr>
      </w:pPr>
      <w:r w:rsidRPr="001878FD">
        <w:rPr>
          <w:rFonts w:ascii="宋体"/>
          <w:color w:val="000000"/>
          <w:sz w:val="24"/>
        </w:rPr>
        <w:t>第二十</w:t>
      </w:r>
      <w:r w:rsidRPr="001878FD">
        <w:rPr>
          <w:rFonts w:ascii="宋体" w:hint="eastAsia"/>
          <w:color w:val="000000"/>
          <w:sz w:val="24"/>
        </w:rPr>
        <w:t>九</w:t>
      </w:r>
      <w:r w:rsidRPr="001878FD">
        <w:rPr>
          <w:rFonts w:ascii="宋体"/>
          <w:color w:val="000000"/>
          <w:sz w:val="24"/>
        </w:rPr>
        <w:t>条</w:t>
      </w:r>
      <w:r w:rsidRPr="001878FD">
        <w:rPr>
          <w:rFonts w:ascii="宋体" w:hint="eastAsia"/>
          <w:color w:val="000000"/>
          <w:sz w:val="24"/>
        </w:rPr>
        <w:t xml:space="preserve"> </w:t>
      </w:r>
      <w:r w:rsidRPr="008B2E46">
        <w:rPr>
          <w:rFonts w:ascii="宋体" w:hint="eastAsia"/>
          <w:color w:val="000000"/>
          <w:sz w:val="24"/>
        </w:rPr>
        <w:t>学术会议和学术沙龙由行政管理部牵头筹办，其他管理部门密切配合。学术会议结束后，由成果管理部负责会议资料存档工作，并通过报纸、期刊和网络等媒体对外进行宣传。</w:t>
      </w:r>
    </w:p>
    <w:p w:rsidR="00DA4E8F" w:rsidRPr="008B2E46" w:rsidRDefault="00DA4E8F" w:rsidP="00DA4E8F">
      <w:pPr>
        <w:spacing w:line="400" w:lineRule="exact"/>
        <w:ind w:firstLineChars="200" w:firstLine="480"/>
        <w:rPr>
          <w:rFonts w:ascii="宋体"/>
          <w:color w:val="000000"/>
          <w:sz w:val="24"/>
        </w:rPr>
      </w:pPr>
    </w:p>
    <w:p w:rsidR="00DA4E8F" w:rsidRPr="001878FD" w:rsidRDefault="00DA4E8F" w:rsidP="00DA4E8F">
      <w:pPr>
        <w:spacing w:line="400" w:lineRule="exact"/>
        <w:jc w:val="center"/>
        <w:rPr>
          <w:rFonts w:ascii="黑体" w:eastAsia="黑体" w:hAnsi="宋体" w:cs="宋体"/>
          <w:sz w:val="24"/>
        </w:rPr>
      </w:pPr>
      <w:r w:rsidRPr="001878FD">
        <w:rPr>
          <w:rFonts w:ascii="黑体" w:eastAsia="黑体" w:hAnsi="宋体" w:cs="宋体"/>
          <w:sz w:val="24"/>
        </w:rPr>
        <w:lastRenderedPageBreak/>
        <w:t xml:space="preserve">  </w:t>
      </w:r>
      <w:r w:rsidRPr="001878FD">
        <w:rPr>
          <w:rFonts w:ascii="黑体" w:eastAsia="黑体" w:hAnsi="宋体" w:cs="宋体" w:hint="eastAsia"/>
          <w:sz w:val="24"/>
        </w:rPr>
        <w:t>第八章</w:t>
      </w:r>
      <w:r w:rsidRPr="001878FD">
        <w:rPr>
          <w:rFonts w:ascii="黑体" w:eastAsia="黑体" w:hAnsi="宋体" w:cs="宋体"/>
          <w:sz w:val="24"/>
        </w:rPr>
        <w:t xml:space="preserve">  </w:t>
      </w:r>
      <w:r w:rsidRPr="001878FD">
        <w:rPr>
          <w:rFonts w:ascii="黑体" w:eastAsia="黑体" w:hAnsi="宋体" w:cs="宋体" w:hint="eastAsia"/>
          <w:sz w:val="24"/>
        </w:rPr>
        <w:t>图书资料和网络建设</w:t>
      </w:r>
    </w:p>
    <w:p w:rsidR="00DA4E8F" w:rsidRPr="001878FD" w:rsidRDefault="00DA4E8F" w:rsidP="00DA4E8F">
      <w:pPr>
        <w:spacing w:line="400" w:lineRule="exact"/>
        <w:ind w:firstLineChars="200" w:firstLine="480"/>
        <w:rPr>
          <w:rFonts w:ascii="宋体"/>
          <w:color w:val="000000"/>
          <w:sz w:val="24"/>
        </w:rPr>
      </w:pPr>
      <w:r w:rsidRPr="001878FD">
        <w:rPr>
          <w:rFonts w:ascii="宋体"/>
          <w:color w:val="000000"/>
          <w:sz w:val="24"/>
        </w:rPr>
        <w:t>第</w:t>
      </w:r>
      <w:r w:rsidRPr="001878FD">
        <w:rPr>
          <w:rFonts w:ascii="宋体" w:hint="eastAsia"/>
          <w:color w:val="000000"/>
          <w:sz w:val="24"/>
        </w:rPr>
        <w:t>三十</w:t>
      </w:r>
      <w:r w:rsidRPr="001878FD">
        <w:rPr>
          <w:rFonts w:ascii="宋体"/>
          <w:color w:val="000000"/>
          <w:sz w:val="24"/>
        </w:rPr>
        <w:t xml:space="preserve">条 </w:t>
      </w:r>
      <w:r w:rsidRPr="008B2E46">
        <w:rPr>
          <w:rFonts w:ascii="宋体" w:hint="eastAsia"/>
          <w:color w:val="000000"/>
          <w:sz w:val="24"/>
        </w:rPr>
        <w:t>能源基地加强图书资料室建设，逐步拥有种类齐全的专业书刊和必要的外文书刊资料，以满足研究工作的需要。能源基地图书资料室应逐步实现与学校及校外图书馆建立联机检索和图书资料服务共享。</w:t>
      </w:r>
    </w:p>
    <w:p w:rsidR="00DA4E8F" w:rsidRDefault="00DA4E8F" w:rsidP="00DA4E8F">
      <w:pPr>
        <w:spacing w:line="400" w:lineRule="exact"/>
        <w:ind w:firstLine="480"/>
        <w:rPr>
          <w:rFonts w:ascii="宋体"/>
          <w:color w:val="000000"/>
          <w:sz w:val="24"/>
        </w:rPr>
      </w:pPr>
      <w:r w:rsidRPr="001878FD">
        <w:rPr>
          <w:rFonts w:ascii="宋体"/>
          <w:color w:val="000000"/>
          <w:sz w:val="24"/>
        </w:rPr>
        <w:t>第</w:t>
      </w:r>
      <w:r w:rsidRPr="001878FD">
        <w:rPr>
          <w:rFonts w:ascii="宋体" w:hint="eastAsia"/>
          <w:color w:val="000000"/>
          <w:sz w:val="24"/>
        </w:rPr>
        <w:t>三十一</w:t>
      </w:r>
      <w:r w:rsidRPr="001878FD">
        <w:rPr>
          <w:rFonts w:ascii="宋体"/>
          <w:color w:val="000000"/>
          <w:sz w:val="24"/>
        </w:rPr>
        <w:t xml:space="preserve">条 </w:t>
      </w:r>
      <w:r w:rsidRPr="008B2E46">
        <w:rPr>
          <w:rFonts w:ascii="宋体" w:hint="eastAsia"/>
          <w:color w:val="000000"/>
          <w:sz w:val="24"/>
        </w:rPr>
        <w:t>能源基地应建设好与其名称相符的中英文专业网站，及时反映本研究领域的最新动态、基地的科研活动和科研成果，并保证每周更新。同时，应建成一个与其名称或研究方向相符的专业资料库，并保证有专人负责及时更新。</w:t>
      </w:r>
    </w:p>
    <w:p w:rsidR="00DA4E8F" w:rsidRPr="008B2E46" w:rsidRDefault="00DA4E8F" w:rsidP="00DA4E8F">
      <w:pPr>
        <w:spacing w:line="400" w:lineRule="exact"/>
        <w:ind w:firstLine="480"/>
        <w:rPr>
          <w:color w:val="000000"/>
          <w:sz w:val="24"/>
        </w:rPr>
      </w:pPr>
      <w:r w:rsidRPr="008B2E46">
        <w:rPr>
          <w:color w:val="000000"/>
          <w:sz w:val="24"/>
        </w:rPr>
        <w:t xml:space="preserve">    </w:t>
      </w:r>
    </w:p>
    <w:p w:rsidR="00DA4E8F" w:rsidRPr="001878FD" w:rsidRDefault="00DA4E8F" w:rsidP="00DA4E8F">
      <w:pPr>
        <w:spacing w:line="400" w:lineRule="exact"/>
        <w:jc w:val="center"/>
        <w:rPr>
          <w:rFonts w:ascii="黑体" w:eastAsia="黑体" w:hAnsi="宋体" w:cs="宋体"/>
          <w:sz w:val="24"/>
        </w:rPr>
      </w:pPr>
      <w:r w:rsidRPr="001878FD">
        <w:rPr>
          <w:rFonts w:ascii="黑体" w:eastAsia="黑体" w:hAnsi="宋体" w:cs="宋体" w:hint="eastAsia"/>
          <w:sz w:val="24"/>
        </w:rPr>
        <w:t>第九章</w:t>
      </w:r>
      <w:r w:rsidRPr="001878FD">
        <w:rPr>
          <w:rFonts w:ascii="黑体" w:eastAsia="黑体" w:hAnsi="宋体" w:cs="宋体"/>
          <w:sz w:val="24"/>
        </w:rPr>
        <w:t xml:space="preserve">  </w:t>
      </w:r>
      <w:r w:rsidRPr="001878FD">
        <w:rPr>
          <w:rFonts w:ascii="黑体" w:eastAsia="黑体" w:hAnsi="宋体" w:cs="宋体" w:hint="eastAsia"/>
          <w:sz w:val="24"/>
        </w:rPr>
        <w:t>检查评估</w:t>
      </w:r>
    </w:p>
    <w:p w:rsidR="00DA4E8F" w:rsidRPr="008B2E46" w:rsidRDefault="00DA4E8F" w:rsidP="00DA4E8F">
      <w:pPr>
        <w:spacing w:line="400" w:lineRule="exact"/>
        <w:rPr>
          <w:color w:val="000000"/>
          <w:sz w:val="24"/>
        </w:rPr>
      </w:pPr>
      <w:r w:rsidRPr="008B2E46">
        <w:rPr>
          <w:color w:val="000000"/>
          <w:sz w:val="24"/>
        </w:rPr>
        <w:t xml:space="preserve">   </w:t>
      </w:r>
      <w:r w:rsidRPr="001878FD">
        <w:rPr>
          <w:rFonts w:ascii="宋体"/>
          <w:color w:val="000000"/>
          <w:sz w:val="24"/>
        </w:rPr>
        <w:t xml:space="preserve"> 第</w:t>
      </w:r>
      <w:r w:rsidRPr="001878FD">
        <w:rPr>
          <w:rFonts w:ascii="宋体" w:hint="eastAsia"/>
          <w:color w:val="000000"/>
          <w:sz w:val="24"/>
        </w:rPr>
        <w:t>三十二</w:t>
      </w:r>
      <w:r w:rsidRPr="001878FD">
        <w:rPr>
          <w:rFonts w:ascii="宋体"/>
          <w:color w:val="000000"/>
          <w:sz w:val="24"/>
        </w:rPr>
        <w:t xml:space="preserve">条 </w:t>
      </w:r>
      <w:r w:rsidRPr="008B2E46">
        <w:rPr>
          <w:rFonts w:ascii="宋体" w:hint="eastAsia"/>
          <w:color w:val="000000"/>
          <w:sz w:val="24"/>
        </w:rPr>
        <w:t>能源基地应建立工作简报制度、成果简报制度和统计年报制度。工作简报主要报道能源基地重大活动情况、重大项目进展情况以及规章制度制定、修改和执行情况等。成果简报主要报道重大项目阶段性成果摘要、学术研讨会成果摘要、研究咨询报告摘要、主要论文和专著摘要等。简报通过网络等形式及时报送北京市相关部门、学校相关部门，并分送基地相关人员。统计年报按学校科研处的要求按时报送。</w:t>
      </w:r>
    </w:p>
    <w:p w:rsidR="00DA4E8F" w:rsidRPr="008B2E46" w:rsidRDefault="00DA4E8F" w:rsidP="00DA4E8F">
      <w:pPr>
        <w:spacing w:line="400" w:lineRule="exact"/>
        <w:rPr>
          <w:rFonts w:ascii="宋体"/>
          <w:color w:val="000000"/>
          <w:sz w:val="24"/>
        </w:rPr>
      </w:pPr>
      <w:r w:rsidRPr="008B2E46">
        <w:rPr>
          <w:color w:val="000000"/>
          <w:sz w:val="24"/>
        </w:rPr>
        <w:t xml:space="preserve">   </w:t>
      </w:r>
      <w:r w:rsidRPr="001878FD">
        <w:rPr>
          <w:rFonts w:ascii="宋体"/>
          <w:color w:val="000000"/>
          <w:sz w:val="24"/>
        </w:rPr>
        <w:t xml:space="preserve"> 第</w:t>
      </w:r>
      <w:r w:rsidRPr="001878FD">
        <w:rPr>
          <w:rFonts w:ascii="宋体" w:hint="eastAsia"/>
          <w:color w:val="000000"/>
          <w:sz w:val="24"/>
        </w:rPr>
        <w:t>三十三</w:t>
      </w:r>
      <w:r w:rsidRPr="001878FD">
        <w:rPr>
          <w:rFonts w:ascii="宋体"/>
          <w:color w:val="000000"/>
          <w:sz w:val="24"/>
        </w:rPr>
        <w:t>条</w:t>
      </w:r>
      <w:r w:rsidRPr="001878FD">
        <w:rPr>
          <w:rFonts w:ascii="宋体" w:hint="eastAsia"/>
          <w:color w:val="000000"/>
          <w:sz w:val="24"/>
        </w:rPr>
        <w:t xml:space="preserve"> </w:t>
      </w:r>
      <w:r w:rsidRPr="008B2E46">
        <w:rPr>
          <w:rFonts w:ascii="宋体" w:hint="eastAsia"/>
          <w:color w:val="000000"/>
          <w:sz w:val="24"/>
        </w:rPr>
        <w:t>能源基地应做好档案管理工作，对档案进行分类管理，包括科研人员信息档案、研究项目档案、科研成果档案、学术会议档案、科研经费档案、工作报告档案等。</w:t>
      </w:r>
    </w:p>
    <w:p w:rsidR="00DA4E8F" w:rsidRPr="001878FD" w:rsidRDefault="00DA4E8F" w:rsidP="00DA4E8F">
      <w:pPr>
        <w:spacing w:line="400" w:lineRule="exact"/>
        <w:ind w:firstLineChars="200" w:firstLine="480"/>
        <w:rPr>
          <w:rFonts w:ascii="宋体"/>
          <w:color w:val="000000"/>
          <w:sz w:val="24"/>
        </w:rPr>
      </w:pPr>
      <w:r w:rsidRPr="001878FD">
        <w:rPr>
          <w:rFonts w:ascii="宋体"/>
          <w:color w:val="000000"/>
          <w:sz w:val="24"/>
        </w:rPr>
        <w:t>第</w:t>
      </w:r>
      <w:r w:rsidRPr="001878FD">
        <w:rPr>
          <w:rFonts w:ascii="宋体" w:hint="eastAsia"/>
          <w:color w:val="000000"/>
          <w:sz w:val="24"/>
        </w:rPr>
        <w:t>三十四</w:t>
      </w:r>
      <w:r w:rsidRPr="001878FD">
        <w:rPr>
          <w:rFonts w:ascii="宋体"/>
          <w:color w:val="000000"/>
          <w:sz w:val="24"/>
        </w:rPr>
        <w:t xml:space="preserve">条 </w:t>
      </w:r>
      <w:r w:rsidRPr="001878FD">
        <w:rPr>
          <w:rFonts w:ascii="宋体" w:hint="eastAsia"/>
          <w:color w:val="000000"/>
          <w:sz w:val="24"/>
        </w:rPr>
        <w:t>能源基地根据北</w:t>
      </w:r>
      <w:r w:rsidRPr="008B2E46">
        <w:rPr>
          <w:rFonts w:ascii="宋体" w:hint="eastAsia"/>
          <w:color w:val="000000"/>
          <w:sz w:val="24"/>
        </w:rPr>
        <w:t>京市相关部门要求对能源基地的研究工作进行总结和汇报。</w:t>
      </w:r>
    </w:p>
    <w:p w:rsidR="00DA4E8F" w:rsidRDefault="00DA4E8F" w:rsidP="00DA4E8F">
      <w:pPr>
        <w:spacing w:line="400" w:lineRule="exact"/>
        <w:ind w:firstLine="480"/>
        <w:rPr>
          <w:rFonts w:ascii="宋体"/>
          <w:color w:val="000000"/>
          <w:sz w:val="24"/>
        </w:rPr>
      </w:pPr>
      <w:r w:rsidRPr="001878FD">
        <w:rPr>
          <w:rFonts w:ascii="宋体"/>
          <w:color w:val="000000"/>
          <w:sz w:val="24"/>
        </w:rPr>
        <w:t>第</w:t>
      </w:r>
      <w:r w:rsidRPr="001878FD">
        <w:rPr>
          <w:rFonts w:ascii="宋体" w:hint="eastAsia"/>
          <w:color w:val="000000"/>
          <w:sz w:val="24"/>
        </w:rPr>
        <w:t>三十五</w:t>
      </w:r>
      <w:r w:rsidRPr="001878FD">
        <w:rPr>
          <w:rFonts w:ascii="宋体"/>
          <w:color w:val="000000"/>
          <w:sz w:val="24"/>
        </w:rPr>
        <w:t xml:space="preserve">条 </w:t>
      </w:r>
      <w:r w:rsidRPr="008B2E46">
        <w:rPr>
          <w:rFonts w:ascii="宋体" w:hint="eastAsia"/>
          <w:color w:val="000000"/>
          <w:sz w:val="24"/>
        </w:rPr>
        <w:t>能源基地在临近三年建设周期结束时，应按北京市关于研究基地评估验收的要求作好验收筹备工作。</w:t>
      </w:r>
    </w:p>
    <w:p w:rsidR="00DA4E8F" w:rsidRPr="008B2E46" w:rsidRDefault="00DA4E8F" w:rsidP="00DA4E8F">
      <w:pPr>
        <w:spacing w:line="400" w:lineRule="exact"/>
        <w:ind w:firstLine="480"/>
        <w:rPr>
          <w:color w:val="000000"/>
          <w:sz w:val="24"/>
        </w:rPr>
      </w:pPr>
    </w:p>
    <w:p w:rsidR="00DA4E8F" w:rsidRPr="001878FD" w:rsidRDefault="00DA4E8F" w:rsidP="00DA4E8F">
      <w:pPr>
        <w:spacing w:line="400" w:lineRule="exact"/>
        <w:jc w:val="center"/>
        <w:rPr>
          <w:rFonts w:ascii="黑体" w:eastAsia="黑体" w:hAnsi="宋体" w:cs="宋体"/>
          <w:sz w:val="24"/>
        </w:rPr>
      </w:pPr>
      <w:r w:rsidRPr="001878FD">
        <w:rPr>
          <w:rFonts w:ascii="黑体" w:eastAsia="黑体" w:hAnsi="宋体" w:cs="宋体" w:hint="eastAsia"/>
          <w:sz w:val="24"/>
        </w:rPr>
        <w:t>第十章</w:t>
      </w:r>
      <w:r w:rsidRPr="001878FD">
        <w:rPr>
          <w:rFonts w:ascii="黑体" w:eastAsia="黑体" w:hAnsi="宋体" w:cs="宋体"/>
          <w:sz w:val="24"/>
        </w:rPr>
        <w:t xml:space="preserve">  </w:t>
      </w:r>
      <w:r w:rsidRPr="001878FD">
        <w:rPr>
          <w:rFonts w:ascii="黑体" w:eastAsia="黑体" w:hAnsi="宋体" w:cs="宋体" w:hint="eastAsia"/>
          <w:sz w:val="24"/>
        </w:rPr>
        <w:t>附则</w:t>
      </w:r>
    </w:p>
    <w:p w:rsidR="00DA4E8F" w:rsidRPr="004F2FCF" w:rsidRDefault="00DA4E8F" w:rsidP="00DA4E8F">
      <w:pPr>
        <w:spacing w:line="400" w:lineRule="exact"/>
        <w:ind w:firstLineChars="200" w:firstLine="480"/>
        <w:rPr>
          <w:rFonts w:ascii="宋体" w:hAnsi="宋体"/>
          <w:color w:val="000000"/>
          <w:sz w:val="24"/>
        </w:rPr>
      </w:pPr>
      <w:r w:rsidRPr="001878FD">
        <w:rPr>
          <w:rFonts w:ascii="宋体"/>
          <w:color w:val="000000"/>
          <w:sz w:val="24"/>
        </w:rPr>
        <w:t>第三十</w:t>
      </w:r>
      <w:r w:rsidRPr="001878FD">
        <w:rPr>
          <w:rFonts w:ascii="宋体" w:hint="eastAsia"/>
          <w:color w:val="000000"/>
          <w:sz w:val="24"/>
        </w:rPr>
        <w:t>六</w:t>
      </w:r>
      <w:r w:rsidRPr="001878FD">
        <w:rPr>
          <w:rFonts w:ascii="宋体"/>
          <w:color w:val="000000"/>
          <w:sz w:val="24"/>
        </w:rPr>
        <w:t xml:space="preserve">条 </w:t>
      </w:r>
      <w:r w:rsidRPr="008B2E46">
        <w:rPr>
          <w:rFonts w:ascii="宋体" w:hint="eastAsia"/>
          <w:color w:val="000000"/>
          <w:sz w:val="24"/>
        </w:rPr>
        <w:t>本办法自</w:t>
      </w:r>
      <w:r w:rsidRPr="008B2E46">
        <w:rPr>
          <w:color w:val="000000"/>
          <w:sz w:val="24"/>
        </w:rPr>
        <w:t>201</w:t>
      </w:r>
      <w:r>
        <w:rPr>
          <w:rFonts w:hint="eastAsia"/>
          <w:color w:val="000000"/>
          <w:sz w:val="24"/>
        </w:rPr>
        <w:t>3</w:t>
      </w:r>
      <w:r w:rsidRPr="008B2E46">
        <w:rPr>
          <w:rFonts w:ascii="宋体" w:hint="eastAsia"/>
          <w:color w:val="000000"/>
          <w:sz w:val="24"/>
        </w:rPr>
        <w:t>年</w:t>
      </w:r>
      <w:r w:rsidRPr="008B2E46">
        <w:rPr>
          <w:color w:val="000000"/>
          <w:sz w:val="24"/>
        </w:rPr>
        <w:t xml:space="preserve"> </w:t>
      </w:r>
      <w:r>
        <w:rPr>
          <w:rFonts w:hint="eastAsia"/>
          <w:color w:val="000000"/>
          <w:sz w:val="24"/>
        </w:rPr>
        <w:t>1</w:t>
      </w:r>
      <w:r w:rsidRPr="008B2E46">
        <w:rPr>
          <w:rFonts w:ascii="宋体" w:hint="eastAsia"/>
          <w:color w:val="000000"/>
          <w:sz w:val="24"/>
        </w:rPr>
        <w:t>月</w:t>
      </w:r>
      <w:r w:rsidRPr="008B2E46">
        <w:rPr>
          <w:color w:val="000000"/>
          <w:sz w:val="24"/>
        </w:rPr>
        <w:t xml:space="preserve"> </w:t>
      </w:r>
      <w:r>
        <w:rPr>
          <w:rFonts w:hint="eastAsia"/>
          <w:color w:val="000000"/>
          <w:sz w:val="24"/>
        </w:rPr>
        <w:t>1</w:t>
      </w:r>
      <w:r w:rsidRPr="008B2E46">
        <w:rPr>
          <w:rFonts w:ascii="宋体" w:hint="eastAsia"/>
          <w:color w:val="000000"/>
          <w:sz w:val="24"/>
        </w:rPr>
        <w:t>日起施行。</w:t>
      </w:r>
    </w:p>
    <w:p w:rsidR="00CA052D" w:rsidRDefault="00CA052D" w:rsidP="00DA4E8F"/>
    <w:sectPr w:rsidR="00CA052D" w:rsidSect="00CA052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A4E8F"/>
    <w:rsid w:val="00846B44"/>
    <w:rsid w:val="00CA052D"/>
    <w:rsid w:val="00CD49BF"/>
    <w:rsid w:val="00DA4E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E8F"/>
    <w:pPr>
      <w:widowControl w:val="0"/>
      <w:jc w:val="both"/>
    </w:pPr>
    <w:rPr>
      <w:rFonts w:ascii="Times New Roman" w:eastAsia="宋体" w:hAnsi="Times New Roman" w:cs="Times New Roman"/>
      <w:szCs w:val="24"/>
    </w:rPr>
  </w:style>
  <w:style w:type="paragraph" w:styleId="2">
    <w:name w:val="heading 2"/>
    <w:basedOn w:val="a"/>
    <w:next w:val="a"/>
    <w:link w:val="2Char"/>
    <w:qFormat/>
    <w:rsid w:val="00DA4E8F"/>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DA4E8F"/>
    <w:rPr>
      <w:rFonts w:ascii="Arial" w:eastAsia="黑体" w:hAnsi="Arial"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586</Words>
  <Characters>3343</Characters>
  <Application>Microsoft Office Word</Application>
  <DocSecurity>0</DocSecurity>
  <Lines>27</Lines>
  <Paragraphs>7</Paragraphs>
  <ScaleCrop>false</ScaleCrop>
  <Company>Hewlett-Packard Company</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 shen</dc:creator>
  <cp:lastModifiedBy>lei shen</cp:lastModifiedBy>
  <cp:revision>2</cp:revision>
  <dcterms:created xsi:type="dcterms:W3CDTF">2016-11-30T09:47:00Z</dcterms:created>
  <dcterms:modified xsi:type="dcterms:W3CDTF">2016-12-01T05:53:00Z</dcterms:modified>
</cp:coreProperties>
</file>